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Dosis" w:cs="Dosis" w:eastAsia="Dosis" w:hAnsi="Dosis"/>
          <w:b w:val="1"/>
          <w:sz w:val="36"/>
          <w:szCs w:val="36"/>
        </w:rPr>
      </w:pPr>
      <w:bookmarkStart w:colFirst="0" w:colLast="0" w:name="_ds91ve2qb3dd" w:id="0"/>
      <w:bookmarkEnd w:id="0"/>
      <w:r w:rsidDel="00000000" w:rsidR="00000000" w:rsidRPr="00000000">
        <w:rPr>
          <w:rFonts w:ascii="Dosis" w:cs="Dosis" w:eastAsia="Dosis" w:hAnsi="Dosis"/>
          <w:b w:val="1"/>
          <w:sz w:val="36"/>
          <w:szCs w:val="36"/>
          <w:rtl w:val="0"/>
        </w:rPr>
        <w:t xml:space="preserve">Structure type du Dossier de Consultation des Entreprises</w:t>
      </w:r>
    </w:p>
    <w:p w:rsidR="00000000" w:rsidDel="00000000" w:rsidP="00000000" w:rsidRDefault="00000000" w:rsidRPr="00000000" w14:paraId="00000002">
      <w:pPr>
        <w:jc w:val="both"/>
        <w:rPr>
          <w:rFonts w:ascii="Dosis" w:cs="Dosis" w:eastAsia="Dosis" w:hAnsi="Dosis"/>
        </w:rPr>
      </w:pPr>
      <w:r w:rsidDel="00000000" w:rsidR="00000000" w:rsidRPr="00000000">
        <w:rPr>
          <w:rtl w:val="0"/>
        </w:rPr>
      </w:r>
    </w:p>
    <w:p w:rsidR="00000000" w:rsidDel="00000000" w:rsidP="00000000" w:rsidRDefault="00000000" w:rsidRPr="00000000" w14:paraId="00000003">
      <w:pPr>
        <w:jc w:val="both"/>
        <w:rPr>
          <w:rFonts w:ascii="Dosis" w:cs="Dosis" w:eastAsia="Dosis" w:hAnsi="Dosis"/>
        </w:rPr>
      </w:pPr>
      <w:r w:rsidDel="00000000" w:rsidR="00000000" w:rsidRPr="00000000">
        <w:rPr>
          <w:rFonts w:ascii="Dosis" w:cs="Dosis" w:eastAsia="Dosis" w:hAnsi="Dosis"/>
          <w:rtl w:val="0"/>
        </w:rPr>
        <w:t xml:space="preserve">La structuration du DCE proposée ici permet de valoriser les éléments essentiels à la compréhension du marché en les distinguant des éléments d’information plus secondaires. Il est par exemple proposé d’ajouter un teaser et un glossaire au DCE qui est traditionnellement composé des éléments contractuels suivants : RC, AE, CCTP, CCAP, BPU.</w:t>
      </w:r>
    </w:p>
    <w:p w:rsidR="00000000" w:rsidDel="00000000" w:rsidP="00000000" w:rsidRDefault="00000000" w:rsidRPr="00000000" w14:paraId="00000004">
      <w:pPr>
        <w:jc w:val="both"/>
        <w:rPr>
          <w:rFonts w:ascii="Dosis" w:cs="Dosis" w:eastAsia="Dosis" w:hAnsi="Dosis"/>
        </w:rPr>
      </w:pPr>
      <w:r w:rsidDel="00000000" w:rsidR="00000000" w:rsidRPr="00000000">
        <w:rPr>
          <w:rtl w:val="0"/>
        </w:rPr>
      </w:r>
    </w:p>
    <w:p w:rsidR="00000000" w:rsidDel="00000000" w:rsidP="00000000" w:rsidRDefault="00000000" w:rsidRPr="00000000" w14:paraId="00000005">
      <w:pPr>
        <w:ind w:left="0" w:firstLine="0"/>
        <w:rPr>
          <w:rFonts w:ascii="Dosis" w:cs="Dosis" w:eastAsia="Dosis" w:hAnsi="Dosis"/>
          <w:b w:val="1"/>
          <w:color w:val="0000ff"/>
        </w:rPr>
      </w:pPr>
      <w:r w:rsidDel="00000000" w:rsidR="00000000" w:rsidRPr="00000000">
        <w:rPr>
          <w:rtl w:val="0"/>
        </w:rPr>
      </w:r>
    </w:p>
    <w:p w:rsidR="00000000" w:rsidDel="00000000" w:rsidP="00000000" w:rsidRDefault="00000000" w:rsidRPr="00000000" w14:paraId="00000006">
      <w:pPr>
        <w:numPr>
          <w:ilvl w:val="0"/>
          <w:numId w:val="4"/>
        </w:numPr>
        <w:ind w:left="720" w:hanging="360"/>
        <w:rPr>
          <w:rFonts w:ascii="Dosis" w:cs="Dosis" w:eastAsia="Dosis" w:hAnsi="Dosis"/>
          <w:b w:val="1"/>
          <w:color w:val="0000ff"/>
          <w:highlight w:val="yellow"/>
        </w:rPr>
      </w:pPr>
      <w:r w:rsidDel="00000000" w:rsidR="00000000" w:rsidRPr="00000000">
        <w:rPr>
          <w:rFonts w:ascii="Dosis" w:cs="Dosis" w:eastAsia="Dosis" w:hAnsi="Dosis"/>
          <w:b w:val="1"/>
          <w:color w:val="0000ff"/>
          <w:highlight w:val="yellow"/>
          <w:rtl w:val="0"/>
        </w:rPr>
        <w:t xml:space="preserve">LA COMPOSITION DU DCE</w:t>
      </w:r>
    </w:p>
    <w:p w:rsidR="00000000" w:rsidDel="00000000" w:rsidP="00000000" w:rsidRDefault="00000000" w:rsidRPr="00000000" w14:paraId="00000007">
      <w:pPr>
        <w:ind w:left="720" w:firstLine="0"/>
        <w:rPr>
          <w:rFonts w:ascii="Dosis" w:cs="Dosis" w:eastAsia="Dosis" w:hAnsi="Dosis"/>
          <w:b w:val="1"/>
        </w:rPr>
      </w:pPr>
      <w:r w:rsidDel="00000000" w:rsidR="00000000" w:rsidRPr="00000000">
        <w:rPr>
          <w:rtl w:val="0"/>
        </w:rPr>
      </w:r>
    </w:p>
    <w:p w:rsidR="00000000" w:rsidDel="00000000" w:rsidP="00000000" w:rsidRDefault="00000000" w:rsidRPr="00000000" w14:paraId="00000008">
      <w:pPr>
        <w:ind w:left="720" w:firstLine="0"/>
        <w:rPr>
          <w:rFonts w:ascii="Dosis" w:cs="Dosis" w:eastAsia="Dosis" w:hAnsi="Dosis"/>
          <w:b w:val="1"/>
          <w:color w:val="0000ff"/>
        </w:rPr>
      </w:pPr>
      <w:r w:rsidDel="00000000" w:rsidR="00000000" w:rsidRPr="00000000">
        <w:rPr>
          <w:rFonts w:ascii="Dosis" w:cs="Dosis" w:eastAsia="Dosis" w:hAnsi="Dosis"/>
          <w:b w:val="1"/>
          <w:rtl w:val="0"/>
        </w:rPr>
        <w:t xml:space="preserve">Partie 1 : une présentation attractive du projet</w:t>
      </w:r>
      <w:r w:rsidDel="00000000" w:rsidR="00000000" w:rsidRPr="00000000">
        <w:rPr>
          <w:rtl w:val="0"/>
        </w:rPr>
      </w:r>
    </w:p>
    <w:p w:rsidR="00000000" w:rsidDel="00000000" w:rsidP="00000000" w:rsidRDefault="00000000" w:rsidRPr="00000000" w14:paraId="00000009">
      <w:pPr>
        <w:numPr>
          <w:ilvl w:val="0"/>
          <w:numId w:val="5"/>
        </w:numPr>
        <w:ind w:left="720" w:hanging="360"/>
        <w:rPr>
          <w:rFonts w:ascii="Dosis" w:cs="Dosis" w:eastAsia="Dosis" w:hAnsi="Dosis"/>
        </w:rPr>
      </w:pPr>
      <w:r w:rsidDel="00000000" w:rsidR="00000000" w:rsidRPr="00000000">
        <w:rPr>
          <w:rFonts w:ascii="Dosis" w:cs="Dosis" w:eastAsia="Dosis" w:hAnsi="Dosis"/>
          <w:rtl w:val="0"/>
        </w:rPr>
        <w:t xml:space="preserve">Un document </w:t>
      </w:r>
      <w:r w:rsidDel="00000000" w:rsidR="00000000" w:rsidRPr="00000000">
        <w:rPr>
          <w:rFonts w:ascii="Dosis" w:cs="Dosis" w:eastAsia="Dosis" w:hAnsi="Dosis"/>
          <w:rtl w:val="0"/>
        </w:rPr>
        <w:t xml:space="preserve">teaser, court, pour expliquer rapidement les enjeux de la demande, comme par exemple une présentation powerpoint, un podcast ou encore une vidéo (cf. modèle de cartographie du besoin ou modèle de fiche synthétique à disposition dans la boîte à outils DCE x Innovation).</w:t>
      </w:r>
    </w:p>
    <w:p w:rsidR="00000000" w:rsidDel="00000000" w:rsidP="00000000" w:rsidRDefault="00000000" w:rsidRPr="00000000" w14:paraId="0000000A">
      <w:pPr>
        <w:ind w:left="720" w:firstLine="0"/>
        <w:rPr>
          <w:rFonts w:ascii="Dosis" w:cs="Dosis" w:eastAsia="Dosis" w:hAnsi="Dosis"/>
        </w:rPr>
      </w:pPr>
      <w:r w:rsidDel="00000000" w:rsidR="00000000" w:rsidRPr="00000000">
        <w:rPr>
          <w:rtl w:val="0"/>
        </w:rPr>
      </w:r>
    </w:p>
    <w:p w:rsidR="00000000" w:rsidDel="00000000" w:rsidP="00000000" w:rsidRDefault="00000000" w:rsidRPr="00000000" w14:paraId="0000000B">
      <w:pPr>
        <w:ind w:left="720" w:firstLine="0"/>
        <w:rPr>
          <w:rFonts w:ascii="Dosis" w:cs="Dosis" w:eastAsia="Dosis" w:hAnsi="Dosis"/>
          <w:b w:val="1"/>
        </w:rPr>
      </w:pPr>
      <w:r w:rsidDel="00000000" w:rsidR="00000000" w:rsidRPr="00000000">
        <w:rPr>
          <w:rFonts w:ascii="Dosis" w:cs="Dosis" w:eastAsia="Dosis" w:hAnsi="Dosis"/>
          <w:b w:val="1"/>
          <w:rtl w:val="0"/>
        </w:rPr>
        <w:t xml:space="preserve">Partie 2 : les informations clés du DCE</w:t>
      </w:r>
    </w:p>
    <w:p w:rsidR="00000000" w:rsidDel="00000000" w:rsidP="00000000" w:rsidRDefault="00000000" w:rsidRPr="00000000" w14:paraId="0000000C">
      <w:pPr>
        <w:numPr>
          <w:ilvl w:val="0"/>
          <w:numId w:val="5"/>
        </w:numPr>
        <w:ind w:left="720" w:hanging="360"/>
        <w:rPr>
          <w:rFonts w:ascii="Dosis" w:cs="Dosis" w:eastAsia="Dosis" w:hAnsi="Dosis"/>
        </w:rPr>
      </w:pPr>
      <w:r w:rsidDel="00000000" w:rsidR="00000000" w:rsidRPr="00000000">
        <w:rPr>
          <w:rFonts w:ascii="Dosis" w:cs="Dosis" w:eastAsia="Dosis" w:hAnsi="Dosis"/>
          <w:rtl w:val="0"/>
        </w:rPr>
        <w:t xml:space="preserve">Le RC : le Règlement de consultation (modalités et déroulement de la procédure et des règles d’évaluation)</w:t>
      </w:r>
    </w:p>
    <w:p w:rsidR="00000000" w:rsidDel="00000000" w:rsidP="00000000" w:rsidRDefault="00000000" w:rsidRPr="00000000" w14:paraId="0000000D">
      <w:pPr>
        <w:numPr>
          <w:ilvl w:val="0"/>
          <w:numId w:val="1"/>
        </w:numPr>
        <w:spacing w:line="276" w:lineRule="auto"/>
        <w:ind w:left="720" w:hanging="360"/>
        <w:rPr>
          <w:rFonts w:ascii="Dosis" w:cs="Dosis" w:eastAsia="Dosis" w:hAnsi="Dosis"/>
        </w:rPr>
      </w:pPr>
      <w:r w:rsidDel="00000000" w:rsidR="00000000" w:rsidRPr="00000000">
        <w:rPr>
          <w:rFonts w:ascii="Dosis" w:cs="Dosis" w:eastAsia="Dosis" w:hAnsi="Dosis"/>
          <w:rtl w:val="0"/>
        </w:rPr>
        <w:t xml:space="preserve">Un CCTP restructuré (voir </w:t>
      </w:r>
      <w:r w:rsidDel="00000000" w:rsidR="00000000" w:rsidRPr="00000000">
        <w:rPr>
          <w:rFonts w:ascii="Dosis" w:cs="Dosis" w:eastAsia="Dosis" w:hAnsi="Dosis"/>
          <w:b w:val="1"/>
          <w:color w:val="0000ff"/>
          <w:rtl w:val="0"/>
        </w:rPr>
        <w:t xml:space="preserve">II.</w:t>
      </w:r>
      <w:r w:rsidDel="00000000" w:rsidR="00000000" w:rsidRPr="00000000">
        <w:rPr>
          <w:rFonts w:ascii="Dosis" w:cs="Dosis" w:eastAsia="Dosis" w:hAnsi="Dosis"/>
          <w:rtl w:val="0"/>
        </w:rPr>
        <w:t xml:space="preserve">) cahier des charges technique (prescripteur et acheteur)</w:t>
      </w:r>
    </w:p>
    <w:p w:rsidR="00000000" w:rsidDel="00000000" w:rsidP="00000000" w:rsidRDefault="00000000" w:rsidRPr="00000000" w14:paraId="0000000E">
      <w:pPr>
        <w:numPr>
          <w:ilvl w:val="0"/>
          <w:numId w:val="1"/>
        </w:numPr>
        <w:spacing w:line="276" w:lineRule="auto"/>
        <w:ind w:left="720" w:hanging="360"/>
        <w:rPr>
          <w:rFonts w:ascii="Dosis" w:cs="Dosis" w:eastAsia="Dosis" w:hAnsi="Dosis"/>
        </w:rPr>
      </w:pPr>
      <w:r w:rsidDel="00000000" w:rsidR="00000000" w:rsidRPr="00000000">
        <w:rPr>
          <w:rFonts w:ascii="Dosis" w:cs="Dosis" w:eastAsia="Dosis" w:hAnsi="Dosis"/>
          <w:rtl w:val="0"/>
        </w:rPr>
        <w:t xml:space="preserve">Les annexes : Bordereau des prix unitaires (BPU), Détail quantitatif estimatif (DQE), Décomposition du prix global et forfaitaire (DPGF), annexes techniques, plans… ou tout autre document permettant d’expliquer concrètement les engagements financiers à venir, et si possible d’en dresser des estimations</w:t>
      </w:r>
    </w:p>
    <w:p w:rsidR="00000000" w:rsidDel="00000000" w:rsidP="00000000" w:rsidRDefault="00000000" w:rsidRPr="00000000" w14:paraId="0000000F">
      <w:pPr>
        <w:numPr>
          <w:ilvl w:val="0"/>
          <w:numId w:val="1"/>
        </w:numPr>
        <w:spacing w:line="276" w:lineRule="auto"/>
        <w:ind w:left="720" w:hanging="360"/>
        <w:rPr>
          <w:rFonts w:ascii="Dosis" w:cs="Dosis" w:eastAsia="Dosis" w:hAnsi="Dosis"/>
        </w:rPr>
      </w:pPr>
      <w:r w:rsidDel="00000000" w:rsidR="00000000" w:rsidRPr="00000000">
        <w:rPr>
          <w:rFonts w:ascii="Dosis" w:cs="Dosis" w:eastAsia="Dosis" w:hAnsi="Dosis"/>
          <w:rtl w:val="0"/>
        </w:rPr>
        <w:t xml:space="preserve">Le Cahier des Clauses Administratives Particulières (CCAP) : les conditions particulières du marché en lien avec les conditions générales (CCAG)</w:t>
      </w:r>
    </w:p>
    <w:p w:rsidR="00000000" w:rsidDel="00000000" w:rsidP="00000000" w:rsidRDefault="00000000" w:rsidRPr="00000000" w14:paraId="00000010">
      <w:pPr>
        <w:numPr>
          <w:ilvl w:val="0"/>
          <w:numId w:val="1"/>
        </w:numPr>
        <w:spacing w:line="276" w:lineRule="auto"/>
        <w:ind w:left="720" w:hanging="360"/>
        <w:rPr>
          <w:rFonts w:ascii="Dosis" w:cs="Dosis" w:eastAsia="Dosis" w:hAnsi="Dosis"/>
        </w:rPr>
      </w:pPr>
      <w:r w:rsidDel="00000000" w:rsidR="00000000" w:rsidRPr="00000000">
        <w:rPr>
          <w:rFonts w:ascii="Dosis" w:cs="Dosis" w:eastAsia="Dosis" w:hAnsi="Dosis"/>
          <w:rtl w:val="0"/>
        </w:rPr>
        <w:t xml:space="preserve">L’acte d’engagement (AE) </w:t>
      </w:r>
    </w:p>
    <w:p w:rsidR="00000000" w:rsidDel="00000000" w:rsidP="00000000" w:rsidRDefault="00000000" w:rsidRPr="00000000" w14:paraId="00000011">
      <w:pPr>
        <w:ind w:left="720" w:firstLine="0"/>
        <w:rPr>
          <w:rFonts w:ascii="Dosis" w:cs="Dosis" w:eastAsia="Dosis" w:hAnsi="Dosis"/>
        </w:rPr>
      </w:pPr>
      <w:r w:rsidDel="00000000" w:rsidR="00000000" w:rsidRPr="00000000">
        <w:rPr>
          <w:rtl w:val="0"/>
        </w:rPr>
      </w:r>
    </w:p>
    <w:p w:rsidR="00000000" w:rsidDel="00000000" w:rsidP="00000000" w:rsidRDefault="00000000" w:rsidRPr="00000000" w14:paraId="00000012">
      <w:pPr>
        <w:ind w:left="720" w:firstLine="0"/>
        <w:rPr>
          <w:rFonts w:ascii="Dosis" w:cs="Dosis" w:eastAsia="Dosis" w:hAnsi="Dosis"/>
          <w:b w:val="1"/>
        </w:rPr>
      </w:pPr>
      <w:r w:rsidDel="00000000" w:rsidR="00000000" w:rsidRPr="00000000">
        <w:rPr>
          <w:rFonts w:ascii="Dosis" w:cs="Dosis" w:eastAsia="Dosis" w:hAnsi="Dosis"/>
          <w:b w:val="1"/>
          <w:rtl w:val="0"/>
        </w:rPr>
        <w:t xml:space="preserve">Partie 3 : les informations complémentaires</w:t>
      </w:r>
    </w:p>
    <w:p w:rsidR="00000000" w:rsidDel="00000000" w:rsidP="00000000" w:rsidRDefault="00000000" w:rsidRPr="00000000" w14:paraId="00000013">
      <w:pPr>
        <w:numPr>
          <w:ilvl w:val="0"/>
          <w:numId w:val="5"/>
        </w:numPr>
        <w:spacing w:line="276" w:lineRule="auto"/>
        <w:ind w:left="720" w:hanging="360"/>
        <w:rPr>
          <w:rFonts w:ascii="Dosis" w:cs="Dosis" w:eastAsia="Dosis" w:hAnsi="Dosis"/>
        </w:rPr>
      </w:pPr>
      <w:r w:rsidDel="00000000" w:rsidR="00000000" w:rsidRPr="00000000">
        <w:rPr>
          <w:rFonts w:ascii="Dosis" w:cs="Dosis" w:eastAsia="Dosis" w:hAnsi="Dosis"/>
          <w:rtl w:val="0"/>
        </w:rPr>
        <w:t xml:space="preserve">Un glossaire (si la consultation comporte un jargon spécifique)</w:t>
      </w:r>
      <w:r w:rsidDel="00000000" w:rsidR="00000000" w:rsidRPr="00000000">
        <w:rPr>
          <w:rtl w:val="0"/>
        </w:rPr>
      </w:r>
    </w:p>
    <w:p w:rsidR="00000000" w:rsidDel="00000000" w:rsidP="00000000" w:rsidRDefault="00000000" w:rsidRPr="00000000" w14:paraId="00000014">
      <w:pPr>
        <w:rPr>
          <w:rFonts w:ascii="Dosis" w:cs="Dosis" w:eastAsia="Dosis" w:hAnsi="Dosis"/>
        </w:rPr>
      </w:pPr>
      <w:r w:rsidDel="00000000" w:rsidR="00000000" w:rsidRPr="00000000">
        <w:rPr>
          <w:rtl w:val="0"/>
        </w:rPr>
      </w:r>
    </w:p>
    <w:p w:rsidR="00000000" w:rsidDel="00000000" w:rsidP="00000000" w:rsidRDefault="00000000" w:rsidRPr="00000000" w14:paraId="00000015">
      <w:pPr>
        <w:ind w:left="0" w:firstLine="0"/>
        <w:rPr>
          <w:rFonts w:ascii="Dosis" w:cs="Dosis" w:eastAsia="Dosis" w:hAnsi="Dosis"/>
        </w:rPr>
      </w:pPr>
      <w:r w:rsidDel="00000000" w:rsidR="00000000" w:rsidRPr="00000000">
        <w:rPr>
          <w:rFonts w:ascii="Dosis" w:cs="Dosis" w:eastAsia="Dosis" w:hAnsi="Dosis"/>
          <w:rtl w:val="0"/>
        </w:rPr>
        <w:t xml:space="preserve">Seuls les documents qui figurent au sein du DCE font foi. Rien ne doit figurer ailleurs que dans le DCE.</w:t>
      </w:r>
    </w:p>
    <w:p w:rsidR="00000000" w:rsidDel="00000000" w:rsidP="00000000" w:rsidRDefault="00000000" w:rsidRPr="00000000" w14:paraId="00000016">
      <w:pPr>
        <w:ind w:left="0" w:firstLine="0"/>
        <w:rPr>
          <w:rFonts w:ascii="Dosis" w:cs="Dosis" w:eastAsia="Dosis" w:hAnsi="Dosis"/>
        </w:rPr>
      </w:pPr>
      <w:r w:rsidDel="00000000" w:rsidR="00000000" w:rsidRPr="00000000">
        <w:rPr>
          <w:rtl w:val="0"/>
        </w:rPr>
      </w:r>
    </w:p>
    <w:p w:rsidR="00000000" w:rsidDel="00000000" w:rsidP="00000000" w:rsidRDefault="00000000" w:rsidRPr="00000000" w14:paraId="00000017">
      <w:pPr>
        <w:jc w:val="center"/>
        <w:rPr>
          <w:rFonts w:ascii="Dosis" w:cs="Dosis" w:eastAsia="Dosis" w:hAnsi="Dosis"/>
        </w:rPr>
      </w:pPr>
      <w:r w:rsidDel="00000000" w:rsidR="00000000" w:rsidRPr="00000000">
        <w:rPr>
          <w:rFonts w:ascii="Dosis" w:cs="Dosis" w:eastAsia="Dosis" w:hAnsi="Dosis"/>
          <w:rtl w:val="0"/>
        </w:rPr>
        <w:t xml:space="preserve">____________________</w:t>
      </w:r>
    </w:p>
    <w:p w:rsidR="00000000" w:rsidDel="00000000" w:rsidP="00000000" w:rsidRDefault="00000000" w:rsidRPr="00000000" w14:paraId="00000018">
      <w:pPr>
        <w:ind w:left="0" w:firstLine="0"/>
        <w:rPr>
          <w:rFonts w:ascii="Dosis" w:cs="Dosis" w:eastAsia="Dosis" w:hAnsi="Dosis"/>
        </w:rPr>
      </w:pPr>
      <w:r w:rsidDel="00000000" w:rsidR="00000000" w:rsidRPr="00000000">
        <w:rPr>
          <w:rtl w:val="0"/>
        </w:rPr>
      </w:r>
    </w:p>
    <w:p w:rsidR="00000000" w:rsidDel="00000000" w:rsidP="00000000" w:rsidRDefault="00000000" w:rsidRPr="00000000" w14:paraId="00000019">
      <w:pPr>
        <w:rPr>
          <w:rFonts w:ascii="Dosis" w:cs="Dosis" w:eastAsia="Dosis" w:hAnsi="Dosis"/>
        </w:rPr>
      </w:pPr>
      <w:r w:rsidDel="00000000" w:rsidR="00000000" w:rsidRPr="00000000">
        <w:rPr>
          <w:rtl w:val="0"/>
        </w:rPr>
      </w:r>
    </w:p>
    <w:p w:rsidR="00000000" w:rsidDel="00000000" w:rsidP="00000000" w:rsidRDefault="00000000" w:rsidRPr="00000000" w14:paraId="0000001A">
      <w:pPr>
        <w:numPr>
          <w:ilvl w:val="0"/>
          <w:numId w:val="4"/>
        </w:numPr>
        <w:ind w:left="720" w:hanging="360"/>
        <w:rPr>
          <w:rFonts w:ascii="Dosis" w:cs="Dosis" w:eastAsia="Dosis" w:hAnsi="Dosis"/>
          <w:b w:val="1"/>
          <w:color w:val="0000ff"/>
          <w:highlight w:val="yellow"/>
        </w:rPr>
      </w:pPr>
      <w:r w:rsidDel="00000000" w:rsidR="00000000" w:rsidRPr="00000000">
        <w:rPr>
          <w:rFonts w:ascii="Dosis" w:cs="Dosis" w:eastAsia="Dosis" w:hAnsi="Dosis"/>
          <w:b w:val="1"/>
          <w:color w:val="0000ff"/>
          <w:highlight w:val="yellow"/>
          <w:rtl w:val="0"/>
        </w:rPr>
        <w:t xml:space="preserve">LE CCTP DU FUTUR</w:t>
      </w:r>
      <w:r w:rsidDel="00000000" w:rsidR="00000000" w:rsidRPr="00000000">
        <w:rPr>
          <w:rtl w:val="0"/>
        </w:rPr>
      </w:r>
    </w:p>
    <w:p w:rsidR="00000000" w:rsidDel="00000000" w:rsidP="00000000" w:rsidRDefault="00000000" w:rsidRPr="00000000" w14:paraId="0000001B">
      <w:pPr>
        <w:rPr>
          <w:rFonts w:ascii="Dosis" w:cs="Dosis" w:eastAsia="Dosis" w:hAnsi="Dosis"/>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osis" w:cs="Dosis" w:eastAsia="Dosis" w:hAnsi="Dosis"/>
          <w:i w:val="1"/>
        </w:rPr>
      </w:pPr>
      <w:r w:rsidDel="00000000" w:rsidR="00000000" w:rsidRPr="00000000">
        <w:rPr>
          <w:rFonts w:ascii="Dosis" w:cs="Dosis" w:eastAsia="Dosis" w:hAnsi="Dosis"/>
          <w:b w:val="1"/>
          <w:rtl w:val="0"/>
        </w:rPr>
        <w:t xml:space="preserve">Principes généraux : </w:t>
      </w:r>
      <w:r w:rsidDel="00000000" w:rsidR="00000000" w:rsidRPr="00000000">
        <w:rPr>
          <w:rFonts w:ascii="Dosis" w:cs="Dosis" w:eastAsia="Dosis" w:hAnsi="Dosis"/>
          <w:i w:val="1"/>
          <w:rtl w:val="0"/>
        </w:rPr>
        <w:t xml:space="preserve">un CCTP “efficace” ne fait pas plus de 15 pages, utilise un vocabulaire clair et apporte un peu d’attention à la présentation graphique ! La hiérarchisation des contenus est également importante : tout surplus d’information non nécessaire à la compréhension immédiate du besoin de l’administration et de la relation dans laquelle elle propose à l’entreprise de s’engager doit être ainsi être placé en annexe...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osis" w:cs="Dosis" w:eastAsia="Dosis" w:hAnsi="Dosis"/>
          <w:b w:val="1"/>
          <w:color w:val="0000ff"/>
        </w:rPr>
      </w:pPr>
      <w:r w:rsidDel="00000000" w:rsidR="00000000" w:rsidRPr="00000000">
        <w:rPr>
          <w:rFonts w:ascii="Dosis" w:cs="Dosis" w:eastAsia="Dosis" w:hAnsi="Dosis"/>
          <w:b w:val="1"/>
          <w:color w:val="0000ff"/>
          <w:rtl w:val="0"/>
        </w:rPr>
        <w:t xml:space="preserve">Dans l’esprit, chacune des sections qui suit doit être conçue comme s’adressant à un “métier” en particulier au sein de l’entreprise.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osis" w:cs="Dosis" w:eastAsia="Dosis" w:hAnsi="Dosis"/>
          <w:b w:val="1"/>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osis" w:cs="Dosis" w:eastAsia="Dosis" w:hAnsi="Dosis"/>
          <w:b w:val="1"/>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Dosis" w:cs="Dosis" w:eastAsia="Dosis" w:hAnsi="Dosis"/>
          <w:b w:val="1"/>
          <w:u w:val="none"/>
        </w:rPr>
      </w:pPr>
      <w:r w:rsidDel="00000000" w:rsidR="00000000" w:rsidRPr="00000000">
        <w:rPr>
          <w:rFonts w:ascii="Dosis" w:cs="Dosis" w:eastAsia="Dosis" w:hAnsi="Dosis"/>
          <w:b w:val="1"/>
          <w:rtl w:val="0"/>
        </w:rPr>
        <w:t xml:space="preserve">L’EXPLICATION DU CONTEXTE : DONNER ENVIE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Dosis" w:cs="Dosis" w:eastAsia="Dosis" w:hAnsi="Dosis"/>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osis" w:cs="Dosis" w:eastAsia="Dosis" w:hAnsi="Dosis"/>
          <w:i w:val="1"/>
          <w:color w:val="0000ff"/>
        </w:rPr>
      </w:pPr>
      <w:r w:rsidDel="00000000" w:rsidR="00000000" w:rsidRPr="00000000">
        <w:rPr>
          <w:rFonts w:ascii="Dosis" w:cs="Dosis" w:eastAsia="Dosis" w:hAnsi="Dosis"/>
          <w:i w:val="1"/>
          <w:color w:val="0000ff"/>
          <w:rtl w:val="0"/>
        </w:rPr>
        <w:t xml:space="preserve">Cette présentation s’adresse en particulier aux équipes commerciales et marketing</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Dosis" w:cs="Dosis" w:eastAsia="Dosis" w:hAnsi="Dosis"/>
          <w:b w:val="1"/>
        </w:rPr>
      </w:pPr>
      <w:r w:rsidDel="00000000" w:rsidR="00000000" w:rsidRPr="00000000">
        <w:rPr>
          <w:rtl w:val="0"/>
        </w:rPr>
      </w:r>
    </w:p>
    <w:p w:rsidR="00000000" w:rsidDel="00000000" w:rsidP="00000000" w:rsidRDefault="00000000" w:rsidRPr="00000000" w14:paraId="00000024">
      <w:pPr>
        <w:numPr>
          <w:ilvl w:val="1"/>
          <w:numId w:val="8"/>
        </w:numPr>
        <w:ind w:left="1440" w:hanging="360"/>
        <w:rPr>
          <w:rFonts w:ascii="Dosis" w:cs="Dosis" w:eastAsia="Dosis" w:hAnsi="Dosis"/>
          <w:b w:val="1"/>
        </w:rPr>
      </w:pPr>
      <w:r w:rsidDel="00000000" w:rsidR="00000000" w:rsidRPr="00000000">
        <w:rPr>
          <w:rFonts w:ascii="Dosis" w:cs="Dosis" w:eastAsia="Dosis" w:hAnsi="Dosis"/>
          <w:b w:val="1"/>
          <w:rtl w:val="0"/>
        </w:rPr>
        <w:t xml:space="preserve">Avant : Description de la situation passée / actuelle</w:t>
      </w:r>
    </w:p>
    <w:p w:rsidR="00000000" w:rsidDel="00000000" w:rsidP="00000000" w:rsidRDefault="00000000" w:rsidRPr="00000000" w14:paraId="00000025">
      <w:pPr>
        <w:ind w:left="720" w:firstLine="0"/>
        <w:rPr>
          <w:rFonts w:ascii="Dosis" w:cs="Dosis" w:eastAsia="Dosis" w:hAnsi="Dosis"/>
        </w:rPr>
      </w:pPr>
      <w:r w:rsidDel="00000000" w:rsidR="00000000" w:rsidRPr="00000000">
        <w:rPr>
          <w:rFonts w:ascii="Dosis" w:cs="Dosis" w:eastAsia="Dosis" w:hAnsi="Dosis"/>
          <w:rtl w:val="0"/>
        </w:rPr>
        <w:t xml:space="preserve">Quelle est la situation actuelle  ? Qui est l’acteur public ? Où en est-il dans sa maturité par rapport à la prestation qu’il souhaite acheter ?</w:t>
      </w:r>
    </w:p>
    <w:p w:rsidR="00000000" w:rsidDel="00000000" w:rsidP="00000000" w:rsidRDefault="00000000" w:rsidRPr="00000000" w14:paraId="00000026">
      <w:pPr>
        <w:ind w:left="720" w:firstLine="0"/>
        <w:rPr>
          <w:rFonts w:ascii="Dosis" w:cs="Dosis" w:eastAsia="Dosis" w:hAnsi="Dosis"/>
        </w:rPr>
      </w:pPr>
      <w:r w:rsidDel="00000000" w:rsidR="00000000" w:rsidRPr="00000000">
        <w:rPr>
          <w:rtl w:val="0"/>
        </w:rPr>
      </w:r>
    </w:p>
    <w:p w:rsidR="00000000" w:rsidDel="00000000" w:rsidP="00000000" w:rsidRDefault="00000000" w:rsidRPr="00000000" w14:paraId="00000027">
      <w:pPr>
        <w:numPr>
          <w:ilvl w:val="1"/>
          <w:numId w:val="8"/>
        </w:numPr>
        <w:ind w:left="1440" w:hanging="360"/>
        <w:rPr>
          <w:rFonts w:ascii="Dosis" w:cs="Dosis" w:eastAsia="Dosis" w:hAnsi="Dosis"/>
          <w:b w:val="1"/>
        </w:rPr>
      </w:pPr>
      <w:r w:rsidDel="00000000" w:rsidR="00000000" w:rsidRPr="00000000">
        <w:rPr>
          <w:rFonts w:ascii="Dosis" w:cs="Dosis" w:eastAsia="Dosis" w:hAnsi="Dosis"/>
          <w:b w:val="1"/>
          <w:rtl w:val="0"/>
        </w:rPr>
        <w:t xml:space="preserve">Avant : Explication du problème / besoin rencontré ?</w:t>
      </w:r>
      <w:r w:rsidDel="00000000" w:rsidR="00000000" w:rsidRPr="00000000">
        <w:rPr>
          <w:rtl w:val="0"/>
        </w:rPr>
      </w:r>
    </w:p>
    <w:p w:rsidR="00000000" w:rsidDel="00000000" w:rsidP="00000000" w:rsidRDefault="00000000" w:rsidRPr="00000000" w14:paraId="00000028">
      <w:pPr>
        <w:ind w:left="720" w:firstLine="0"/>
        <w:rPr>
          <w:rFonts w:ascii="Dosis" w:cs="Dosis" w:eastAsia="Dosis" w:hAnsi="Dosis"/>
        </w:rPr>
      </w:pPr>
      <w:r w:rsidDel="00000000" w:rsidR="00000000" w:rsidRPr="00000000">
        <w:rPr>
          <w:rFonts w:ascii="Dosis" w:cs="Dosis" w:eastAsia="Dosis" w:hAnsi="Dosis"/>
          <w:rtl w:val="0"/>
        </w:rPr>
        <w:t xml:space="preserve">Que cherche-t-on à résoudre ? Qui sont les bénéficiaires de l’offre que l’acteur public souhaite implémenter ? Existe-t-il par exemple une situation caractéristique permettant de saisir ce que vivent actuellement les usagers ? Quels sont les principaux points crispants exprimés pour les usagers ?</w:t>
      </w:r>
    </w:p>
    <w:p w:rsidR="00000000" w:rsidDel="00000000" w:rsidP="00000000" w:rsidRDefault="00000000" w:rsidRPr="00000000" w14:paraId="00000029">
      <w:pPr>
        <w:ind w:left="720" w:firstLine="0"/>
        <w:rPr>
          <w:rFonts w:ascii="Dosis" w:cs="Dosis" w:eastAsia="Dosis" w:hAnsi="Dosis"/>
        </w:rPr>
      </w:pPr>
      <w:r w:rsidDel="00000000" w:rsidR="00000000" w:rsidRPr="00000000">
        <w:rPr>
          <w:rtl w:val="0"/>
        </w:rPr>
      </w:r>
    </w:p>
    <w:p w:rsidR="00000000" w:rsidDel="00000000" w:rsidP="00000000" w:rsidRDefault="00000000" w:rsidRPr="00000000" w14:paraId="0000002A">
      <w:pPr>
        <w:numPr>
          <w:ilvl w:val="1"/>
          <w:numId w:val="8"/>
        </w:numPr>
        <w:ind w:left="1440" w:hanging="360"/>
        <w:rPr>
          <w:rFonts w:ascii="Dosis" w:cs="Dosis" w:eastAsia="Dosis" w:hAnsi="Dosis"/>
          <w:b w:val="1"/>
        </w:rPr>
      </w:pPr>
      <w:r w:rsidDel="00000000" w:rsidR="00000000" w:rsidRPr="00000000">
        <w:rPr>
          <w:rFonts w:ascii="Dosis" w:cs="Dosis" w:eastAsia="Dosis" w:hAnsi="Dosis"/>
          <w:b w:val="1"/>
          <w:rtl w:val="0"/>
        </w:rPr>
        <w:t xml:space="preserve">Après : Présentation de la situation idéale une fois le problème résolu</w:t>
      </w:r>
    </w:p>
    <w:p w:rsidR="00000000" w:rsidDel="00000000" w:rsidP="00000000" w:rsidRDefault="00000000" w:rsidRPr="00000000" w14:paraId="0000002B">
      <w:pPr>
        <w:ind w:left="720" w:firstLine="0"/>
        <w:rPr>
          <w:rFonts w:ascii="Dosis" w:cs="Dosis" w:eastAsia="Dosis" w:hAnsi="Dosis"/>
        </w:rPr>
      </w:pPr>
      <w:r w:rsidDel="00000000" w:rsidR="00000000" w:rsidRPr="00000000">
        <w:rPr>
          <w:rFonts w:ascii="Dosis" w:cs="Dosis" w:eastAsia="Dosis" w:hAnsi="Dosis"/>
          <w:rtl w:val="0"/>
        </w:rPr>
        <w:t xml:space="preserve">Quelle sera la situation une fois la prestation achetée ? Quels indices ou indicateurs permettront de comprendre l’efficacité du service proposé ?</w:t>
      </w:r>
    </w:p>
    <w:p w:rsidR="00000000" w:rsidDel="00000000" w:rsidP="00000000" w:rsidRDefault="00000000" w:rsidRPr="00000000" w14:paraId="0000002C">
      <w:pPr>
        <w:ind w:left="720" w:firstLine="0"/>
        <w:rPr>
          <w:rFonts w:ascii="Dosis" w:cs="Dosis" w:eastAsia="Dosis" w:hAnsi="Dosis"/>
        </w:rPr>
      </w:pPr>
      <w:r w:rsidDel="00000000" w:rsidR="00000000" w:rsidRPr="00000000">
        <w:rPr>
          <w:rtl w:val="0"/>
        </w:rPr>
      </w:r>
    </w:p>
    <w:p w:rsidR="00000000" w:rsidDel="00000000" w:rsidP="00000000" w:rsidRDefault="00000000" w:rsidRPr="00000000" w14:paraId="0000002D">
      <w:pPr>
        <w:rPr>
          <w:rFonts w:ascii="Dosis" w:cs="Dosis" w:eastAsia="Dosis" w:hAnsi="Dosis"/>
        </w:rPr>
      </w:pPr>
      <w:r w:rsidDel="00000000" w:rsidR="00000000" w:rsidRPr="00000000">
        <w:rPr>
          <w:rtl w:val="0"/>
        </w:rPr>
      </w:r>
    </w:p>
    <w:p w:rsidR="00000000" w:rsidDel="00000000" w:rsidP="00000000" w:rsidRDefault="00000000" w:rsidRPr="00000000" w14:paraId="0000002E">
      <w:pPr>
        <w:numPr>
          <w:ilvl w:val="0"/>
          <w:numId w:val="3"/>
        </w:numPr>
        <w:ind w:left="720" w:hanging="360"/>
        <w:rPr>
          <w:rFonts w:ascii="Dosis" w:cs="Dosis" w:eastAsia="Dosis" w:hAnsi="Dosis"/>
          <w:b w:val="1"/>
          <w:u w:val="none"/>
        </w:rPr>
      </w:pPr>
      <w:r w:rsidDel="00000000" w:rsidR="00000000" w:rsidRPr="00000000">
        <w:rPr>
          <w:rFonts w:ascii="Dosis" w:cs="Dosis" w:eastAsia="Dosis" w:hAnsi="Dosis"/>
          <w:b w:val="1"/>
          <w:rtl w:val="0"/>
        </w:rPr>
        <w:t xml:space="preserve">OBJET DU MARCHÉ</w:t>
      </w:r>
    </w:p>
    <w:p w:rsidR="00000000" w:rsidDel="00000000" w:rsidP="00000000" w:rsidRDefault="00000000" w:rsidRPr="00000000" w14:paraId="0000002F">
      <w:pPr>
        <w:rPr>
          <w:rFonts w:ascii="Dosis" w:cs="Dosis" w:eastAsia="Dosis" w:hAnsi="Dosis"/>
          <w:b w:val="1"/>
        </w:rPr>
      </w:pPr>
      <w:r w:rsidDel="00000000" w:rsidR="00000000" w:rsidRPr="00000000">
        <w:rPr>
          <w:rtl w:val="0"/>
        </w:rPr>
      </w:r>
    </w:p>
    <w:p w:rsidR="00000000" w:rsidDel="00000000" w:rsidP="00000000" w:rsidRDefault="00000000" w:rsidRPr="00000000" w14:paraId="00000030">
      <w:pPr>
        <w:rPr>
          <w:rFonts w:ascii="Dosis" w:cs="Dosis" w:eastAsia="Dosis" w:hAnsi="Dosis"/>
          <w:b w:val="1"/>
          <w:color w:val="0000ff"/>
        </w:rPr>
      </w:pPr>
      <w:r w:rsidDel="00000000" w:rsidR="00000000" w:rsidRPr="00000000">
        <w:rPr>
          <w:rFonts w:ascii="Dosis" w:cs="Dosis" w:eastAsia="Dosis" w:hAnsi="Dosis"/>
          <w:i w:val="1"/>
          <w:color w:val="0000ff"/>
          <w:rtl w:val="0"/>
        </w:rPr>
        <w:t xml:space="preserve">Cette présentation s’adresse en particulier aux équipes commerciales et financières</w:t>
      </w:r>
      <w:r w:rsidDel="00000000" w:rsidR="00000000" w:rsidRPr="00000000">
        <w:rPr>
          <w:rtl w:val="0"/>
        </w:rPr>
      </w:r>
    </w:p>
    <w:p w:rsidR="00000000" w:rsidDel="00000000" w:rsidP="00000000" w:rsidRDefault="00000000" w:rsidRPr="00000000" w14:paraId="00000031">
      <w:pPr>
        <w:rPr>
          <w:rFonts w:ascii="Dosis" w:cs="Dosis" w:eastAsia="Dosis" w:hAnsi="Dosis"/>
          <w:b w:val="1"/>
          <w:color w:val="0000ff"/>
        </w:rPr>
      </w:pPr>
      <w:r w:rsidDel="00000000" w:rsidR="00000000" w:rsidRPr="00000000">
        <w:rPr>
          <w:rtl w:val="0"/>
        </w:rPr>
      </w:r>
    </w:p>
    <w:p w:rsidR="00000000" w:rsidDel="00000000" w:rsidP="00000000" w:rsidRDefault="00000000" w:rsidRPr="00000000" w14:paraId="00000032">
      <w:pPr>
        <w:numPr>
          <w:ilvl w:val="1"/>
          <w:numId w:val="3"/>
        </w:numPr>
        <w:ind w:left="1440" w:hanging="360"/>
        <w:rPr>
          <w:rFonts w:ascii="Dosis" w:cs="Dosis" w:eastAsia="Dosis" w:hAnsi="Dosis"/>
          <w:b w:val="1"/>
        </w:rPr>
      </w:pPr>
      <w:r w:rsidDel="00000000" w:rsidR="00000000" w:rsidRPr="00000000">
        <w:rPr>
          <w:rFonts w:ascii="Dosis" w:cs="Dosis" w:eastAsia="Dosis" w:hAnsi="Dosis"/>
          <w:b w:val="1"/>
          <w:rtl w:val="0"/>
        </w:rPr>
        <w:t xml:space="preserve">Dimensionnement du projet </w:t>
      </w:r>
    </w:p>
    <w:p w:rsidR="00000000" w:rsidDel="00000000" w:rsidP="00000000" w:rsidRDefault="00000000" w:rsidRPr="00000000" w14:paraId="00000033">
      <w:pPr>
        <w:ind w:left="1440" w:firstLine="0"/>
        <w:rPr>
          <w:rFonts w:ascii="Dosis" w:cs="Dosis" w:eastAsia="Dosis" w:hAnsi="Dosis"/>
        </w:rPr>
      </w:pPr>
      <w:r w:rsidDel="00000000" w:rsidR="00000000" w:rsidRPr="00000000">
        <w:rPr>
          <w:rFonts w:ascii="PT Mono" w:cs="PT Mono" w:eastAsia="PT Mono" w:hAnsi="PT Mono"/>
          <w:rtl w:val="0"/>
        </w:rPr>
        <w:t xml:space="preserve">Quels sont les chiffres clés permettant à l’entreprise de se projeter dans une relation future avec l’acteur public ? Est-il possible d’établir un ou plusieurs scénarios d’estimation en € ?</w:t>
      </w:r>
    </w:p>
    <w:p w:rsidR="00000000" w:rsidDel="00000000" w:rsidP="00000000" w:rsidRDefault="00000000" w:rsidRPr="00000000" w14:paraId="00000034">
      <w:pPr>
        <w:ind w:left="1440" w:firstLine="0"/>
        <w:rPr>
          <w:rFonts w:ascii="Dosis" w:cs="Dosis" w:eastAsia="Dosis" w:hAnsi="Dosis"/>
        </w:rPr>
      </w:pPr>
      <w:r w:rsidDel="00000000" w:rsidR="00000000" w:rsidRPr="00000000">
        <w:rPr>
          <w:rtl w:val="0"/>
        </w:rPr>
      </w:r>
    </w:p>
    <w:p w:rsidR="00000000" w:rsidDel="00000000" w:rsidP="00000000" w:rsidRDefault="00000000" w:rsidRPr="00000000" w14:paraId="00000035">
      <w:pPr>
        <w:numPr>
          <w:ilvl w:val="1"/>
          <w:numId w:val="3"/>
        </w:numPr>
        <w:ind w:left="1440" w:hanging="360"/>
        <w:rPr>
          <w:rFonts w:ascii="Dosis" w:cs="Dosis" w:eastAsia="Dosis" w:hAnsi="Dosis"/>
          <w:b w:val="1"/>
        </w:rPr>
      </w:pPr>
      <w:r w:rsidDel="00000000" w:rsidR="00000000" w:rsidRPr="00000000">
        <w:rPr>
          <w:rFonts w:ascii="Dosis" w:cs="Dosis" w:eastAsia="Dosis" w:hAnsi="Dosis"/>
          <w:b w:val="1"/>
          <w:rtl w:val="0"/>
        </w:rPr>
        <w:t xml:space="preserve">Présentation des livrables recherchée </w:t>
      </w:r>
    </w:p>
    <w:p w:rsidR="00000000" w:rsidDel="00000000" w:rsidP="00000000" w:rsidRDefault="00000000" w:rsidRPr="00000000" w14:paraId="00000036">
      <w:pPr>
        <w:ind w:left="1440" w:firstLine="0"/>
        <w:rPr>
          <w:rFonts w:ascii="Dosis" w:cs="Dosis" w:eastAsia="Dosis" w:hAnsi="Dosis"/>
        </w:rPr>
      </w:pPr>
      <w:r w:rsidDel="00000000" w:rsidR="00000000" w:rsidRPr="00000000">
        <w:rPr>
          <w:rFonts w:ascii="Dosis" w:cs="Dosis" w:eastAsia="Dosis" w:hAnsi="Dosis"/>
          <w:rtl w:val="0"/>
        </w:rPr>
        <w:t xml:space="preserve">Quels sont concrètement les livrables recherchés (dont leur grille de mesure de la satisfaction) ? Y-a-t-il un besoin spécifique par rapport à l’état du marché ? Existe-t-il des références, comme par exemple d’autres collectivités qui auraient mis en place une initiative similaire ?</w:t>
      </w:r>
    </w:p>
    <w:p w:rsidR="00000000" w:rsidDel="00000000" w:rsidP="00000000" w:rsidRDefault="00000000" w:rsidRPr="00000000" w14:paraId="00000037">
      <w:pPr>
        <w:ind w:left="1440" w:firstLine="0"/>
        <w:rPr>
          <w:rFonts w:ascii="Dosis" w:cs="Dosis" w:eastAsia="Dosis" w:hAnsi="Dosis"/>
          <w:b w:val="1"/>
        </w:rPr>
      </w:pPr>
      <w:r w:rsidDel="00000000" w:rsidR="00000000" w:rsidRPr="00000000">
        <w:rPr>
          <w:rtl w:val="0"/>
        </w:rPr>
      </w:r>
    </w:p>
    <w:p w:rsidR="00000000" w:rsidDel="00000000" w:rsidP="00000000" w:rsidRDefault="00000000" w:rsidRPr="00000000" w14:paraId="00000038">
      <w:pPr>
        <w:numPr>
          <w:ilvl w:val="1"/>
          <w:numId w:val="3"/>
        </w:numPr>
        <w:ind w:left="1440" w:hanging="360"/>
        <w:rPr>
          <w:rFonts w:ascii="Dosis" w:cs="Dosis" w:eastAsia="Dosis" w:hAnsi="Dosis"/>
          <w:b w:val="1"/>
        </w:rPr>
      </w:pPr>
      <w:r w:rsidDel="00000000" w:rsidR="00000000" w:rsidRPr="00000000">
        <w:rPr>
          <w:rFonts w:ascii="Dosis" w:cs="Dosis" w:eastAsia="Dosis" w:hAnsi="Dosis"/>
          <w:b w:val="1"/>
          <w:rtl w:val="0"/>
        </w:rPr>
        <w:t xml:space="preserve">Performances attendues </w:t>
      </w:r>
    </w:p>
    <w:p w:rsidR="00000000" w:rsidDel="00000000" w:rsidP="00000000" w:rsidRDefault="00000000" w:rsidRPr="00000000" w14:paraId="00000039">
      <w:pPr>
        <w:ind w:left="1440" w:firstLine="0"/>
        <w:rPr>
          <w:rFonts w:ascii="Dosis" w:cs="Dosis" w:eastAsia="Dosis" w:hAnsi="Dosis"/>
        </w:rPr>
      </w:pPr>
      <w:r w:rsidDel="00000000" w:rsidR="00000000" w:rsidRPr="00000000">
        <w:rPr>
          <w:rFonts w:ascii="Dosis" w:cs="Dosis" w:eastAsia="Dosis" w:hAnsi="Dosis"/>
          <w:rtl w:val="0"/>
        </w:rPr>
        <w:t xml:space="preserve">Quelles sont les performances attendues (comme par exemple le temps de réponse, la disponibilité d’un service) ? </w:t>
      </w:r>
    </w:p>
    <w:p w:rsidR="00000000" w:rsidDel="00000000" w:rsidP="00000000" w:rsidRDefault="00000000" w:rsidRPr="00000000" w14:paraId="0000003A">
      <w:pPr>
        <w:ind w:left="0" w:firstLine="0"/>
        <w:rPr>
          <w:rFonts w:ascii="Dosis" w:cs="Dosis" w:eastAsia="Dosis" w:hAnsi="Dosis"/>
          <w:b w:val="1"/>
        </w:rPr>
      </w:pPr>
      <w:r w:rsidDel="00000000" w:rsidR="00000000" w:rsidRPr="00000000">
        <w:rPr>
          <w:rtl w:val="0"/>
        </w:rPr>
      </w:r>
    </w:p>
    <w:p w:rsidR="00000000" w:rsidDel="00000000" w:rsidP="00000000" w:rsidRDefault="00000000" w:rsidRPr="00000000" w14:paraId="0000003B">
      <w:pPr>
        <w:ind w:left="0" w:firstLine="0"/>
        <w:rPr>
          <w:rFonts w:ascii="Dosis" w:cs="Dosis" w:eastAsia="Dosis" w:hAnsi="Dosis"/>
          <w:b w:val="1"/>
        </w:rPr>
      </w:pPr>
      <w:r w:rsidDel="00000000" w:rsidR="00000000" w:rsidRPr="00000000">
        <w:rPr>
          <w:rtl w:val="0"/>
        </w:rPr>
      </w:r>
    </w:p>
    <w:p w:rsidR="00000000" w:rsidDel="00000000" w:rsidP="00000000" w:rsidRDefault="00000000" w:rsidRPr="00000000" w14:paraId="0000003C">
      <w:pPr>
        <w:numPr>
          <w:ilvl w:val="0"/>
          <w:numId w:val="3"/>
        </w:numPr>
        <w:ind w:left="720" w:hanging="360"/>
        <w:rPr>
          <w:rFonts w:ascii="Dosis" w:cs="Dosis" w:eastAsia="Dosis" w:hAnsi="Dosis"/>
          <w:b w:val="1"/>
        </w:rPr>
      </w:pPr>
      <w:r w:rsidDel="00000000" w:rsidR="00000000" w:rsidRPr="00000000">
        <w:rPr>
          <w:rFonts w:ascii="Dosis" w:cs="Dosis" w:eastAsia="Dosis" w:hAnsi="Dosis"/>
          <w:b w:val="1"/>
          <w:rtl w:val="0"/>
        </w:rPr>
        <w:t xml:space="preserve">CARACTÉRISTIQUES MINIMALES</w:t>
      </w:r>
    </w:p>
    <w:p w:rsidR="00000000" w:rsidDel="00000000" w:rsidP="00000000" w:rsidRDefault="00000000" w:rsidRPr="00000000" w14:paraId="0000003D">
      <w:pPr>
        <w:rPr>
          <w:rFonts w:ascii="Dosis" w:cs="Dosis" w:eastAsia="Dosis" w:hAnsi="Dosis"/>
          <w:b w:val="1"/>
        </w:rPr>
      </w:pPr>
      <w:r w:rsidDel="00000000" w:rsidR="00000000" w:rsidRPr="00000000">
        <w:rPr>
          <w:rtl w:val="0"/>
        </w:rPr>
      </w:r>
    </w:p>
    <w:p w:rsidR="00000000" w:rsidDel="00000000" w:rsidP="00000000" w:rsidRDefault="00000000" w:rsidRPr="00000000" w14:paraId="0000003E">
      <w:pPr>
        <w:rPr>
          <w:rFonts w:ascii="Dosis" w:cs="Dosis" w:eastAsia="Dosis" w:hAnsi="Dosis"/>
          <w:b w:val="1"/>
          <w:color w:val="0000ff"/>
        </w:rPr>
      </w:pPr>
      <w:r w:rsidDel="00000000" w:rsidR="00000000" w:rsidRPr="00000000">
        <w:rPr>
          <w:rFonts w:ascii="Dosis" w:cs="Dosis" w:eastAsia="Dosis" w:hAnsi="Dosis"/>
          <w:i w:val="1"/>
          <w:color w:val="0000ff"/>
          <w:rtl w:val="0"/>
        </w:rPr>
        <w:t xml:space="preserve">Cette section s’adresse en particulier aux équipes technique (ex : ingénierie, développement)</w:t>
      </w:r>
      <w:r w:rsidDel="00000000" w:rsidR="00000000" w:rsidRPr="00000000">
        <w:rPr>
          <w:rtl w:val="0"/>
        </w:rPr>
      </w:r>
    </w:p>
    <w:p w:rsidR="00000000" w:rsidDel="00000000" w:rsidP="00000000" w:rsidRDefault="00000000" w:rsidRPr="00000000" w14:paraId="0000003F">
      <w:pPr>
        <w:rPr>
          <w:rFonts w:ascii="Dosis" w:cs="Dosis" w:eastAsia="Dosis" w:hAnsi="Dosis"/>
          <w:b w:val="1"/>
        </w:rPr>
      </w:pPr>
      <w:r w:rsidDel="00000000" w:rsidR="00000000" w:rsidRPr="00000000">
        <w:rPr>
          <w:rtl w:val="0"/>
        </w:rPr>
      </w:r>
    </w:p>
    <w:p w:rsidR="00000000" w:rsidDel="00000000" w:rsidP="00000000" w:rsidRDefault="00000000" w:rsidRPr="00000000" w14:paraId="00000040">
      <w:pPr>
        <w:rPr>
          <w:rFonts w:ascii="Dosis" w:cs="Dosis" w:eastAsia="Dosis" w:hAnsi="Dosis"/>
        </w:rPr>
      </w:pPr>
      <w:r w:rsidDel="00000000" w:rsidR="00000000" w:rsidRPr="00000000">
        <w:rPr>
          <w:rFonts w:ascii="Dosis" w:cs="Dosis" w:eastAsia="Dosis" w:hAnsi="Dosis"/>
          <w:rtl w:val="0"/>
        </w:rPr>
        <w:t xml:space="preserve">Chaque partie de cette section est proposée sous la forme d’un tableau, en suivant l’exemple du tableau des fonctionnalitées. </w:t>
      </w:r>
    </w:p>
    <w:p w:rsidR="00000000" w:rsidDel="00000000" w:rsidP="00000000" w:rsidRDefault="00000000" w:rsidRPr="00000000" w14:paraId="00000041">
      <w:pPr>
        <w:rPr>
          <w:rFonts w:ascii="Dosis" w:cs="Dosis" w:eastAsia="Dosis" w:hAnsi="Dosis"/>
          <w:b w:val="1"/>
        </w:rPr>
      </w:pPr>
      <w:r w:rsidDel="00000000" w:rsidR="00000000" w:rsidRPr="00000000">
        <w:rPr>
          <w:rtl w:val="0"/>
        </w:rPr>
      </w:r>
    </w:p>
    <w:p w:rsidR="00000000" w:rsidDel="00000000" w:rsidP="00000000" w:rsidRDefault="00000000" w:rsidRPr="00000000" w14:paraId="00000042">
      <w:pPr>
        <w:numPr>
          <w:ilvl w:val="0"/>
          <w:numId w:val="2"/>
        </w:numPr>
        <w:ind w:left="720" w:hanging="360"/>
        <w:rPr>
          <w:rFonts w:ascii="Dosis" w:cs="Dosis" w:eastAsia="Dosis" w:hAnsi="Dosis"/>
          <w:b w:val="1"/>
        </w:rPr>
      </w:pPr>
      <w:r w:rsidDel="00000000" w:rsidR="00000000" w:rsidRPr="00000000">
        <w:rPr>
          <w:rFonts w:ascii="Dosis" w:cs="Dosis" w:eastAsia="Dosis" w:hAnsi="Dosis"/>
          <w:b w:val="1"/>
          <w:rtl w:val="0"/>
        </w:rPr>
        <w:t xml:space="preserve">fonctionnalités</w:t>
      </w:r>
    </w:p>
    <w:p w:rsidR="00000000" w:rsidDel="00000000" w:rsidP="00000000" w:rsidRDefault="00000000" w:rsidRPr="00000000" w14:paraId="00000043">
      <w:pPr>
        <w:rPr>
          <w:rFonts w:ascii="Dosis" w:cs="Dosis" w:eastAsia="Dosis" w:hAnsi="Dosis"/>
          <w:b w:val="1"/>
        </w:rPr>
      </w:pPr>
      <w:r w:rsidDel="00000000" w:rsidR="00000000" w:rsidRPr="00000000">
        <w:rPr>
          <w:rtl w:val="0"/>
        </w:rPr>
      </w:r>
    </w:p>
    <w:p w:rsidR="00000000" w:rsidDel="00000000" w:rsidP="00000000" w:rsidRDefault="00000000" w:rsidRPr="00000000" w14:paraId="00000044">
      <w:pPr>
        <w:rPr>
          <w:rFonts w:ascii="Dosis" w:cs="Dosis" w:eastAsia="Dosis" w:hAnsi="Dosis"/>
          <w:b w:val="1"/>
        </w:rPr>
      </w:pPr>
      <w:r w:rsidDel="00000000" w:rsidR="00000000" w:rsidRPr="00000000">
        <w:rPr>
          <w:rtl w:val="0"/>
        </w:rPr>
      </w:r>
    </w:p>
    <w:tbl>
      <w:tblPr>
        <w:tblStyle w:val="Table1"/>
        <w:tblW w:w="9885.0" w:type="dxa"/>
        <w:jc w:val="left"/>
        <w:tblInd w:w="-515.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10"/>
        <w:gridCol w:w="975"/>
        <w:gridCol w:w="1350"/>
        <w:gridCol w:w="1515"/>
        <w:gridCol w:w="1305"/>
        <w:gridCol w:w="2430"/>
        <w:tblGridChange w:id="0">
          <w:tblGrid>
            <w:gridCol w:w="2310"/>
            <w:gridCol w:w="975"/>
            <w:gridCol w:w="1350"/>
            <w:gridCol w:w="1515"/>
            <w:gridCol w:w="1305"/>
            <w:gridCol w:w="2430"/>
          </w:tblGrid>
        </w:tblGridChange>
      </w:tblGrid>
      <w:tr>
        <w:trPr>
          <w:trHeight w:val="7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Fonts w:ascii="Dosis" w:cs="Dosis" w:eastAsia="Dosis" w:hAnsi="Dosis"/>
                <w:b w:val="1"/>
                <w:rtl w:val="0"/>
              </w:rPr>
              <w:t xml:space="preserve">FONCTIONNALITÉS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sz w:val="18"/>
                <w:szCs w:val="18"/>
              </w:rPr>
            </w:pPr>
            <w:r w:rsidDel="00000000" w:rsidR="00000000" w:rsidRPr="00000000">
              <w:rPr>
                <w:rFonts w:ascii="Dosis" w:cs="Dosis" w:eastAsia="Dosis" w:hAnsi="Dosis"/>
                <w:b w:val="1"/>
                <w:sz w:val="18"/>
                <w:szCs w:val="18"/>
                <w:rtl w:val="0"/>
              </w:rPr>
              <w:t xml:space="preserve">mini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sz w:val="18"/>
                <w:szCs w:val="18"/>
              </w:rPr>
            </w:pPr>
            <w:r w:rsidDel="00000000" w:rsidR="00000000" w:rsidRPr="00000000">
              <w:rPr>
                <w:rFonts w:ascii="Dosis" w:cs="Dosis" w:eastAsia="Dosis" w:hAnsi="Dosis"/>
                <w:b w:val="1"/>
                <w:sz w:val="18"/>
                <w:szCs w:val="18"/>
                <w:rtl w:val="0"/>
              </w:rPr>
              <w:t xml:space="preserve">maxi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Fonts w:ascii="Dosis" w:cs="Dosis" w:eastAsia="Dosis" w:hAnsi="Dosis"/>
                <w:b w:val="1"/>
                <w:rtl w:val="0"/>
              </w:rPr>
              <w:t xml:space="preserve">Non négociable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Fonts w:ascii="Dosis" w:cs="Dosis" w:eastAsia="Dosis" w:hAnsi="Dosis"/>
                <w:b w:val="1"/>
                <w:rtl w:val="0"/>
              </w:rPr>
              <w:t xml:space="preserve">Evoluable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Fonts w:ascii="Dosis" w:cs="Dosis" w:eastAsia="Dosis" w:hAnsi="Dosis"/>
                <w:b w:val="1"/>
                <w:rtl w:val="0"/>
              </w:rPr>
              <w:t xml:space="preserve">Proposition libre du candidat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Fonts w:ascii="Dosis" w:cs="Dosis" w:eastAsia="Dosis" w:hAnsi="Dosis"/>
                <w:b w:val="1"/>
                <w:rtl w:val="0"/>
              </w:rPr>
              <w:t xml:space="preserve">Voiture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Planification du co-voiturage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osis" w:cs="Dosis" w:eastAsia="Dosis" w:hAnsi="Dosis"/>
                <w:b w:val="1"/>
              </w:rPr>
            </w:pPr>
            <w:r w:rsidDel="00000000" w:rsidR="00000000" w:rsidRPr="00000000">
              <w:rPr>
                <w:rFonts w:ascii="Dosis" w:cs="Dosis" w:eastAsia="Dosis" w:hAnsi="Dosis"/>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Fonts w:ascii="Dosis" w:cs="Dosis" w:eastAsia="Dosis" w:hAnsi="Dosis"/>
                <w:b w:val="1"/>
                <w:rtl w:val="0"/>
              </w:rPr>
              <w:t xml:space="preserve">Oui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Paiement du co-voiturage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sz w:val="16"/>
                <w:szCs w:val="16"/>
              </w:rPr>
            </w:pPr>
            <w:r w:rsidDel="00000000" w:rsidR="00000000" w:rsidRPr="00000000">
              <w:rPr>
                <w:rFonts w:ascii="Dosis" w:cs="Dosis" w:eastAsia="Dosis" w:hAnsi="Dosis"/>
                <w:b w:val="1"/>
                <w:sz w:val="16"/>
                <w:szCs w:val="16"/>
                <w:rtl w:val="0"/>
              </w:rPr>
              <w:t xml:space="preserve">redirection vers site tiers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05.7874015748035" w:firstLine="0"/>
              <w:jc w:val="center"/>
              <w:rPr>
                <w:rFonts w:ascii="Dosis" w:cs="Dosis" w:eastAsia="Dosis" w:hAnsi="Dosis"/>
                <w:b w:val="1"/>
              </w:rPr>
            </w:pPr>
            <w:r w:rsidDel="00000000" w:rsidR="00000000" w:rsidRPr="00000000">
              <w:rPr>
                <w:rFonts w:ascii="Dosis" w:cs="Dosis" w:eastAsia="Dosis" w:hAnsi="Dosis"/>
                <w:b w:val="1"/>
                <w:rtl w:val="0"/>
              </w:rPr>
              <w:t xml:space="preserve">X</w:t>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Fonts w:ascii="Dosis" w:cs="Dosis" w:eastAsia="Dosis" w:hAnsi="Dosis"/>
                <w:b w:val="1"/>
                <w:rtl w:val="0"/>
              </w:rPr>
              <w:t xml:space="preserve">Transports en commun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rPr>
            </w:pPr>
            <w:r w:rsidDel="00000000" w:rsidR="00000000" w:rsidRPr="00000000">
              <w:rPr>
                <w:rFonts w:ascii="Dosis" w:cs="Dosis" w:eastAsia="Dosis" w:hAnsi="Dosis"/>
                <w:rtl w:val="0"/>
              </w:rPr>
              <w:t xml:space="preserve">Paiement du ticket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sz w:val="18"/>
                <w:szCs w:val="18"/>
              </w:rPr>
            </w:pPr>
            <w:r w:rsidDel="00000000" w:rsidR="00000000" w:rsidRPr="00000000">
              <w:rPr>
                <w:rFonts w:ascii="Dosis" w:cs="Dosis" w:eastAsia="Dosis" w:hAnsi="Dosis"/>
                <w:b w:val="1"/>
                <w:sz w:val="18"/>
                <w:szCs w:val="18"/>
                <w:rtl w:val="0"/>
              </w:rPr>
              <w:t xml:space="preserve">paiement par carte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sz w:val="16"/>
                <w:szCs w:val="16"/>
              </w:rPr>
            </w:pPr>
            <w:r w:rsidDel="00000000" w:rsidR="00000000" w:rsidRPr="00000000">
              <w:rPr>
                <w:rFonts w:ascii="Dosis" w:cs="Dosis" w:eastAsia="Dosis" w:hAnsi="Dosis"/>
                <w:b w:val="1"/>
                <w:sz w:val="16"/>
                <w:szCs w:val="16"/>
                <w:rtl w:val="0"/>
              </w:rPr>
              <w:t xml:space="preserve">paiement pour des proches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osis" w:cs="Dosis" w:eastAsia="Dosis" w:hAnsi="Dosis"/>
                <w:b w:val="1"/>
              </w:rPr>
            </w:pPr>
            <w:r w:rsidDel="00000000" w:rsidR="00000000" w:rsidRPr="00000000">
              <w:rPr>
                <w:rFonts w:ascii="Dosis" w:cs="Dosis" w:eastAsia="Dosis" w:hAnsi="Dosis"/>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osis" w:cs="Dosis" w:eastAsia="Dosis" w:hAnsi="Dosis"/>
                <w:b w:val="1"/>
              </w:rPr>
            </w:pPr>
            <w:r w:rsidDel="00000000" w:rsidR="00000000" w:rsidRPr="00000000">
              <w:rPr>
                <w:rtl w:val="0"/>
              </w:rPr>
            </w:r>
          </w:p>
        </w:tc>
      </w:tr>
    </w:tbl>
    <w:p w:rsidR="00000000" w:rsidDel="00000000" w:rsidP="00000000" w:rsidRDefault="00000000" w:rsidRPr="00000000" w14:paraId="00000069">
      <w:pPr>
        <w:rPr>
          <w:rFonts w:ascii="Dosis" w:cs="Dosis" w:eastAsia="Dosis" w:hAnsi="Dosis"/>
          <w:b w:val="1"/>
        </w:rPr>
      </w:pPr>
      <w:r w:rsidDel="00000000" w:rsidR="00000000" w:rsidRPr="00000000">
        <w:rPr>
          <w:rtl w:val="0"/>
        </w:rPr>
      </w:r>
    </w:p>
    <w:p w:rsidR="00000000" w:rsidDel="00000000" w:rsidP="00000000" w:rsidRDefault="00000000" w:rsidRPr="00000000" w14:paraId="0000006A">
      <w:pPr>
        <w:rPr>
          <w:rFonts w:ascii="Dosis" w:cs="Dosis" w:eastAsia="Dosis" w:hAnsi="Dosis"/>
          <w:b w:val="1"/>
        </w:rPr>
      </w:pPr>
      <w:r w:rsidDel="00000000" w:rsidR="00000000" w:rsidRPr="00000000">
        <w:rPr>
          <w:rtl w:val="0"/>
        </w:rPr>
      </w:r>
    </w:p>
    <w:p w:rsidR="00000000" w:rsidDel="00000000" w:rsidP="00000000" w:rsidRDefault="00000000" w:rsidRPr="00000000" w14:paraId="0000006B">
      <w:pPr>
        <w:rPr>
          <w:rFonts w:ascii="Dosis" w:cs="Dosis" w:eastAsia="Dosis" w:hAnsi="Dosis"/>
          <w:b w:val="1"/>
        </w:rPr>
      </w:pPr>
      <w:r w:rsidDel="00000000" w:rsidR="00000000" w:rsidRPr="00000000">
        <w:rPr>
          <w:rtl w:val="0"/>
        </w:rPr>
      </w:r>
    </w:p>
    <w:p w:rsidR="00000000" w:rsidDel="00000000" w:rsidP="00000000" w:rsidRDefault="00000000" w:rsidRPr="00000000" w14:paraId="0000006C">
      <w:pPr>
        <w:numPr>
          <w:ilvl w:val="0"/>
          <w:numId w:val="2"/>
        </w:numPr>
        <w:ind w:left="720" w:hanging="360"/>
        <w:rPr>
          <w:rFonts w:ascii="Dosis" w:cs="Dosis" w:eastAsia="Dosis" w:hAnsi="Dosis"/>
          <w:b w:val="1"/>
        </w:rPr>
      </w:pPr>
      <w:r w:rsidDel="00000000" w:rsidR="00000000" w:rsidRPr="00000000">
        <w:rPr>
          <w:rFonts w:ascii="Dosis" w:cs="Dosis" w:eastAsia="Dosis" w:hAnsi="Dosis"/>
          <w:b w:val="1"/>
          <w:rtl w:val="0"/>
        </w:rPr>
        <w:t xml:space="preserve">calendrier</w:t>
      </w:r>
    </w:p>
    <w:p w:rsidR="00000000" w:rsidDel="00000000" w:rsidP="00000000" w:rsidRDefault="00000000" w:rsidRPr="00000000" w14:paraId="0000006D">
      <w:pPr>
        <w:rPr>
          <w:rFonts w:ascii="Dosis" w:cs="Dosis" w:eastAsia="Dosis" w:hAnsi="Dosis"/>
          <w:b w:val="1"/>
        </w:rPr>
      </w:pPr>
      <w:r w:rsidDel="00000000" w:rsidR="00000000" w:rsidRPr="00000000">
        <w:rPr>
          <w:rtl w:val="0"/>
        </w:rPr>
      </w:r>
    </w:p>
    <w:p w:rsidR="00000000" w:rsidDel="00000000" w:rsidP="00000000" w:rsidRDefault="00000000" w:rsidRPr="00000000" w14:paraId="0000006E">
      <w:pPr>
        <w:rPr>
          <w:rFonts w:ascii="Dosis" w:cs="Dosis" w:eastAsia="Dosis" w:hAnsi="Dosis"/>
          <w:b w:val="1"/>
        </w:rPr>
      </w:pPr>
      <w:r w:rsidDel="00000000" w:rsidR="00000000" w:rsidRPr="00000000">
        <w:rPr>
          <w:rtl w:val="0"/>
        </w:rPr>
      </w:r>
    </w:p>
    <w:tbl>
      <w:tblPr>
        <w:tblStyle w:val="Table2"/>
        <w:tblW w:w="9885.0" w:type="dxa"/>
        <w:jc w:val="left"/>
        <w:tblInd w:w="-515.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310"/>
        <w:gridCol w:w="975"/>
        <w:gridCol w:w="1350"/>
        <w:gridCol w:w="1515"/>
        <w:gridCol w:w="1305"/>
        <w:gridCol w:w="2430"/>
        <w:tblGridChange w:id="0">
          <w:tblGrid>
            <w:gridCol w:w="2310"/>
            <w:gridCol w:w="975"/>
            <w:gridCol w:w="1350"/>
            <w:gridCol w:w="1515"/>
            <w:gridCol w:w="1305"/>
            <w:gridCol w:w="2430"/>
          </w:tblGrid>
        </w:tblGridChange>
      </w:tblGrid>
      <w:tr>
        <w:trPr>
          <w:trHeight w:val="7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Dosis" w:cs="Dosis" w:eastAsia="Dosis" w:hAnsi="Dosis"/>
                <w:b w:val="1"/>
              </w:rPr>
            </w:pPr>
            <w:r w:rsidDel="00000000" w:rsidR="00000000" w:rsidRPr="00000000">
              <w:rPr>
                <w:rFonts w:ascii="Dosis" w:cs="Dosis" w:eastAsia="Dosis" w:hAnsi="Dosis"/>
                <w:b w:val="1"/>
                <w:rtl w:val="0"/>
              </w:rPr>
              <w:t xml:space="preserve">Calendrier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Dosis" w:cs="Dosis" w:eastAsia="Dosis" w:hAnsi="Dosis"/>
                <w:b w:val="1"/>
                <w:sz w:val="18"/>
                <w:szCs w:val="18"/>
              </w:rPr>
            </w:pPr>
            <w:r w:rsidDel="00000000" w:rsidR="00000000" w:rsidRPr="00000000">
              <w:rPr>
                <w:rFonts w:ascii="Dosis" w:cs="Dosis" w:eastAsia="Dosis" w:hAnsi="Dosis"/>
                <w:b w:val="1"/>
                <w:sz w:val="18"/>
                <w:szCs w:val="18"/>
                <w:rtl w:val="0"/>
              </w:rPr>
              <w:t xml:space="preserve">mini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Dosis" w:cs="Dosis" w:eastAsia="Dosis" w:hAnsi="Dosis"/>
                <w:b w:val="1"/>
                <w:sz w:val="18"/>
                <w:szCs w:val="18"/>
              </w:rPr>
            </w:pPr>
            <w:r w:rsidDel="00000000" w:rsidR="00000000" w:rsidRPr="00000000">
              <w:rPr>
                <w:rFonts w:ascii="Dosis" w:cs="Dosis" w:eastAsia="Dosis" w:hAnsi="Dosis"/>
                <w:b w:val="1"/>
                <w:sz w:val="18"/>
                <w:szCs w:val="18"/>
                <w:rtl w:val="0"/>
              </w:rPr>
              <w:t xml:space="preserve">maxi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Dosis" w:cs="Dosis" w:eastAsia="Dosis" w:hAnsi="Dosis"/>
                <w:b w:val="1"/>
              </w:rPr>
            </w:pPr>
            <w:r w:rsidDel="00000000" w:rsidR="00000000" w:rsidRPr="00000000">
              <w:rPr>
                <w:rFonts w:ascii="Dosis" w:cs="Dosis" w:eastAsia="Dosis" w:hAnsi="Dosis"/>
                <w:b w:val="1"/>
                <w:rtl w:val="0"/>
              </w:rPr>
              <w:t xml:space="preserve">Non négociable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Dosis" w:cs="Dosis" w:eastAsia="Dosis" w:hAnsi="Dosis"/>
                <w:b w:val="1"/>
              </w:rPr>
            </w:pPr>
            <w:r w:rsidDel="00000000" w:rsidR="00000000" w:rsidRPr="00000000">
              <w:rPr>
                <w:rFonts w:ascii="Dosis" w:cs="Dosis" w:eastAsia="Dosis" w:hAnsi="Dosis"/>
                <w:b w:val="1"/>
                <w:rtl w:val="0"/>
              </w:rPr>
              <w:t xml:space="preserve">Evoluable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Dosis" w:cs="Dosis" w:eastAsia="Dosis" w:hAnsi="Dosis"/>
                <w:b w:val="1"/>
              </w:rPr>
            </w:pPr>
            <w:r w:rsidDel="00000000" w:rsidR="00000000" w:rsidRPr="00000000">
              <w:rPr>
                <w:rFonts w:ascii="Dosis" w:cs="Dosis" w:eastAsia="Dosis" w:hAnsi="Dosis"/>
                <w:b w:val="1"/>
                <w:rtl w:val="0"/>
              </w:rPr>
              <w:t xml:space="preserve">Proposition libre du candidat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Dosis" w:cs="Dosis" w:eastAsia="Dosis" w:hAnsi="Dosis"/>
                <w:b w:val="1"/>
              </w:rPr>
            </w:pPr>
            <w:r w:rsidDel="00000000" w:rsidR="00000000" w:rsidRPr="00000000">
              <w:rPr>
                <w:rFonts w:ascii="Dosis" w:cs="Dosis" w:eastAsia="Dosis" w:hAnsi="Dosis"/>
                <w:b w:val="1"/>
                <w:rtl w:val="0"/>
              </w:rPr>
              <w:t xml:space="preserve">Voiture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Dosis" w:cs="Dosis" w:eastAsia="Dosis" w:hAnsi="Dosis"/>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Dosis" w:cs="Dosis" w:eastAsia="Dosis" w:hAnsi="Dosis"/>
              </w:rPr>
            </w:pPr>
            <w:r w:rsidDel="00000000" w:rsidR="00000000" w:rsidRPr="00000000">
              <w:rPr>
                <w:rFonts w:ascii="Dosis" w:cs="Dosis" w:eastAsia="Dosis" w:hAnsi="Dosis"/>
                <w:rtl w:val="0"/>
              </w:rPr>
              <w:t xml:space="preserve">Planification du co-voiturage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Dosis" w:cs="Dosis" w:eastAsia="Dosis" w:hAnsi="Dosis"/>
                <w:b w:val="1"/>
              </w:rPr>
            </w:pPr>
            <w:r w:rsidDel="00000000" w:rsidR="00000000" w:rsidRPr="00000000">
              <w:rPr>
                <w:rFonts w:ascii="Dosis" w:cs="Dosis" w:eastAsia="Dosis" w:hAnsi="Dosis"/>
                <w:b w:val="1"/>
                <w:rtl w:val="0"/>
              </w:rPr>
              <w:t xml:space="preserve">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Dosis" w:cs="Dosis" w:eastAsia="Dosis" w:hAnsi="Dosis"/>
                <w:b w:val="1"/>
              </w:rPr>
            </w:pPr>
            <w:r w:rsidDel="00000000" w:rsidR="00000000" w:rsidRPr="00000000">
              <w:rPr>
                <w:rFonts w:ascii="Dosis" w:cs="Dosis" w:eastAsia="Dosis" w:hAnsi="Dosis"/>
                <w:b w:val="1"/>
                <w:rtl w:val="0"/>
              </w:rPr>
              <w:t xml:space="preserve">Septembre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Dosis" w:cs="Dosis" w:eastAsia="Dosis" w:hAnsi="Dosis"/>
                <w:b w:val="1"/>
              </w:rPr>
            </w:pPr>
            <w:r w:rsidDel="00000000" w:rsidR="00000000" w:rsidRPr="00000000">
              <w:rPr>
                <w:rFonts w:ascii="Dosis" w:cs="Dosis" w:eastAsia="Dosis" w:hAnsi="Dosis"/>
                <w:b w:val="1"/>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Dosis" w:cs="Dosis" w:eastAsia="Dosis" w:hAnsi="Dosis"/>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Dosis" w:cs="Dosis" w:eastAsia="Dosis" w:hAnsi="Dosis"/>
              </w:rPr>
            </w:pPr>
            <w:r w:rsidDel="00000000" w:rsidR="00000000" w:rsidRPr="00000000">
              <w:rPr>
                <w:rFonts w:ascii="Dosis" w:cs="Dosis" w:eastAsia="Dosis" w:hAnsi="Dosis"/>
                <w:rtl w:val="0"/>
              </w:rPr>
              <w:t xml:space="preserve">et ainsi de suite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Dosis" w:cs="Dosis" w:eastAsia="Dosis" w:hAnsi="Dosi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right="-605.7874015748035"/>
              <w:jc w:val="center"/>
              <w:rPr>
                <w:rFonts w:ascii="Dosis" w:cs="Dosis" w:eastAsia="Dosis" w:hAnsi="Dosis"/>
                <w:b w:val="1"/>
              </w:rPr>
            </w:pPr>
            <w:r w:rsidDel="00000000" w:rsidR="00000000" w:rsidRPr="00000000">
              <w:rPr>
                <w:rtl w:val="0"/>
              </w:rPr>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Dosis" w:cs="Dosis" w:eastAsia="Dosis" w:hAnsi="Dosis"/>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Dosis" w:cs="Dosis" w:eastAsia="Dosis" w:hAnsi="Dosi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Dosis" w:cs="Dosis" w:eastAsia="Dosis" w:hAnsi="Dosis"/>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Dosis" w:cs="Dosis" w:eastAsia="Dosis" w:hAnsi="Dosis"/>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Dosis" w:cs="Dosis" w:eastAsia="Dosis" w:hAnsi="Dosi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Dosis" w:cs="Dosis" w:eastAsia="Dosis" w:hAnsi="Dosis"/>
                <w:b w:val="1"/>
              </w:rPr>
            </w:pPr>
            <w:r w:rsidDel="00000000" w:rsidR="00000000" w:rsidRPr="00000000">
              <w:rPr>
                <w:rtl w:val="0"/>
              </w:rPr>
            </w:r>
          </w:p>
        </w:tc>
      </w:tr>
    </w:tbl>
    <w:p w:rsidR="00000000" w:rsidDel="00000000" w:rsidP="00000000" w:rsidRDefault="00000000" w:rsidRPr="00000000" w14:paraId="00000093">
      <w:pPr>
        <w:rPr>
          <w:rFonts w:ascii="Dosis" w:cs="Dosis" w:eastAsia="Dosis" w:hAnsi="Dosis"/>
          <w:b w:val="1"/>
        </w:rPr>
      </w:pPr>
      <w:r w:rsidDel="00000000" w:rsidR="00000000" w:rsidRPr="00000000">
        <w:rPr>
          <w:rtl w:val="0"/>
        </w:rPr>
      </w:r>
    </w:p>
    <w:p w:rsidR="00000000" w:rsidDel="00000000" w:rsidP="00000000" w:rsidRDefault="00000000" w:rsidRPr="00000000" w14:paraId="00000094">
      <w:pPr>
        <w:rPr>
          <w:rFonts w:ascii="Dosis" w:cs="Dosis" w:eastAsia="Dosis" w:hAnsi="Dosis"/>
          <w:b w:val="1"/>
        </w:rPr>
      </w:pPr>
      <w:r w:rsidDel="00000000" w:rsidR="00000000" w:rsidRPr="00000000">
        <w:rPr>
          <w:rtl w:val="0"/>
        </w:rPr>
      </w:r>
    </w:p>
    <w:p w:rsidR="00000000" w:rsidDel="00000000" w:rsidP="00000000" w:rsidRDefault="00000000" w:rsidRPr="00000000" w14:paraId="00000095">
      <w:pPr>
        <w:numPr>
          <w:ilvl w:val="0"/>
          <w:numId w:val="2"/>
        </w:numPr>
        <w:ind w:left="720" w:hanging="360"/>
        <w:rPr>
          <w:rFonts w:ascii="Dosis" w:cs="Dosis" w:eastAsia="Dosis" w:hAnsi="Dosis"/>
          <w:b w:val="1"/>
        </w:rPr>
      </w:pPr>
      <w:r w:rsidDel="00000000" w:rsidR="00000000" w:rsidRPr="00000000">
        <w:rPr>
          <w:rFonts w:ascii="Dosis" w:cs="Dosis" w:eastAsia="Dosis" w:hAnsi="Dosis"/>
          <w:b w:val="1"/>
          <w:rtl w:val="0"/>
        </w:rPr>
        <w:t xml:space="preserve">graphisme</w:t>
      </w:r>
    </w:p>
    <w:p w:rsidR="00000000" w:rsidDel="00000000" w:rsidP="00000000" w:rsidRDefault="00000000" w:rsidRPr="00000000" w14:paraId="00000096">
      <w:pPr>
        <w:numPr>
          <w:ilvl w:val="0"/>
          <w:numId w:val="2"/>
        </w:numPr>
        <w:ind w:left="720" w:hanging="360"/>
        <w:rPr>
          <w:rFonts w:ascii="Dosis" w:cs="Dosis" w:eastAsia="Dosis" w:hAnsi="Dosis"/>
          <w:b w:val="1"/>
        </w:rPr>
      </w:pPr>
      <w:r w:rsidDel="00000000" w:rsidR="00000000" w:rsidRPr="00000000">
        <w:rPr>
          <w:rFonts w:ascii="Dosis" w:cs="Dosis" w:eastAsia="Dosis" w:hAnsi="Dosis"/>
          <w:b w:val="1"/>
          <w:rtl w:val="0"/>
        </w:rPr>
        <w:t xml:space="preserve">service</w:t>
      </w:r>
    </w:p>
    <w:p w:rsidR="00000000" w:rsidDel="00000000" w:rsidP="00000000" w:rsidRDefault="00000000" w:rsidRPr="00000000" w14:paraId="00000097">
      <w:pPr>
        <w:numPr>
          <w:ilvl w:val="0"/>
          <w:numId w:val="2"/>
        </w:numPr>
        <w:ind w:left="720" w:hanging="360"/>
        <w:rPr>
          <w:rFonts w:ascii="Dosis" w:cs="Dosis" w:eastAsia="Dosis" w:hAnsi="Dosis"/>
          <w:b w:val="1"/>
        </w:rPr>
      </w:pPr>
      <w:r w:rsidDel="00000000" w:rsidR="00000000" w:rsidRPr="00000000">
        <w:rPr>
          <w:rFonts w:ascii="Dosis" w:cs="Dosis" w:eastAsia="Dosis" w:hAnsi="Dosis"/>
          <w:b w:val="1"/>
          <w:rtl w:val="0"/>
        </w:rPr>
        <w:t xml:space="preserve">types de publics et accessibilité</w:t>
      </w:r>
    </w:p>
    <w:p w:rsidR="00000000" w:rsidDel="00000000" w:rsidP="00000000" w:rsidRDefault="00000000" w:rsidRPr="00000000" w14:paraId="00000098">
      <w:pPr>
        <w:ind w:left="720" w:firstLine="0"/>
        <w:rPr>
          <w:rFonts w:ascii="Dosis" w:cs="Dosis" w:eastAsia="Dosis" w:hAnsi="Dosis"/>
          <w:b w:val="1"/>
        </w:rPr>
      </w:pPr>
      <w:r w:rsidDel="00000000" w:rsidR="00000000" w:rsidRPr="00000000">
        <w:rPr>
          <w:rtl w:val="0"/>
        </w:rPr>
      </w:r>
    </w:p>
    <w:p w:rsidR="00000000" w:rsidDel="00000000" w:rsidP="00000000" w:rsidRDefault="00000000" w:rsidRPr="00000000" w14:paraId="00000099">
      <w:pPr>
        <w:numPr>
          <w:ilvl w:val="0"/>
          <w:numId w:val="3"/>
        </w:numPr>
        <w:ind w:left="720" w:hanging="360"/>
        <w:rPr>
          <w:rFonts w:ascii="Dosis" w:cs="Dosis" w:eastAsia="Dosis" w:hAnsi="Dosis"/>
          <w:b w:val="1"/>
        </w:rPr>
      </w:pPr>
      <w:r w:rsidDel="00000000" w:rsidR="00000000" w:rsidRPr="00000000">
        <w:rPr>
          <w:rFonts w:ascii="Dosis" w:cs="Dosis" w:eastAsia="Dosis" w:hAnsi="Dosis"/>
          <w:b w:val="1"/>
          <w:rtl w:val="0"/>
        </w:rPr>
        <w:t xml:space="preserve">RÉGLEMENTAIRE</w:t>
      </w:r>
    </w:p>
    <w:p w:rsidR="00000000" w:rsidDel="00000000" w:rsidP="00000000" w:rsidRDefault="00000000" w:rsidRPr="00000000" w14:paraId="0000009A">
      <w:pPr>
        <w:rPr>
          <w:rFonts w:ascii="Dosis" w:cs="Dosis" w:eastAsia="Dosis" w:hAnsi="Dosis"/>
          <w:i w:val="1"/>
        </w:rPr>
      </w:pPr>
      <w:r w:rsidDel="00000000" w:rsidR="00000000" w:rsidRPr="00000000">
        <w:rPr>
          <w:rtl w:val="0"/>
        </w:rPr>
      </w:r>
    </w:p>
    <w:p w:rsidR="00000000" w:rsidDel="00000000" w:rsidP="00000000" w:rsidRDefault="00000000" w:rsidRPr="00000000" w14:paraId="0000009B">
      <w:pPr>
        <w:rPr>
          <w:rFonts w:ascii="Dosis" w:cs="Dosis" w:eastAsia="Dosis" w:hAnsi="Dosis"/>
          <w:i w:val="1"/>
          <w:color w:val="0000ff"/>
        </w:rPr>
      </w:pPr>
      <w:r w:rsidDel="00000000" w:rsidR="00000000" w:rsidRPr="00000000">
        <w:rPr>
          <w:rFonts w:ascii="Dosis" w:cs="Dosis" w:eastAsia="Dosis" w:hAnsi="Dosis"/>
          <w:i w:val="1"/>
          <w:color w:val="0000ff"/>
          <w:rtl w:val="0"/>
        </w:rPr>
        <w:t xml:space="preserve">Cette section s’adresse en particulier aux équipes juridiques</w:t>
      </w:r>
    </w:p>
    <w:p w:rsidR="00000000" w:rsidDel="00000000" w:rsidP="00000000" w:rsidRDefault="00000000" w:rsidRPr="00000000" w14:paraId="0000009C">
      <w:pPr>
        <w:rPr>
          <w:rFonts w:ascii="Dosis" w:cs="Dosis" w:eastAsia="Dosis" w:hAnsi="Dosis"/>
          <w:b w:val="1"/>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Dosis" w:cs="Dosis" w:eastAsia="Dosis" w:hAnsi="Dosis"/>
        </w:rPr>
      </w:pPr>
      <w:r w:rsidDel="00000000" w:rsidR="00000000" w:rsidRPr="00000000">
        <w:rPr>
          <w:rFonts w:ascii="Dosis" w:cs="Dosis" w:eastAsia="Dosis" w:hAnsi="Dosis"/>
          <w:rtl w:val="0"/>
        </w:rPr>
        <w:t xml:space="preserve">règles normatives</w:t>
      </w:r>
    </w:p>
    <w:p w:rsidR="00000000" w:rsidDel="00000000" w:rsidP="00000000" w:rsidRDefault="00000000" w:rsidRPr="00000000" w14:paraId="0000009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Dosis" w:cs="Dosis" w:eastAsia="Dosis" w:hAnsi="Dosis"/>
        </w:rPr>
      </w:pPr>
      <w:r w:rsidDel="00000000" w:rsidR="00000000" w:rsidRPr="00000000">
        <w:rPr>
          <w:rFonts w:ascii="Dosis" w:cs="Dosis" w:eastAsia="Dosis" w:hAnsi="Dosis"/>
          <w:rtl w:val="0"/>
        </w:rPr>
        <w:t xml:space="preserve">règles législatives (RGPD)</w:t>
      </w:r>
      <w:r w:rsidDel="00000000" w:rsidR="00000000" w:rsidRPr="00000000">
        <w:rPr>
          <w:rtl w:val="0"/>
        </w:rPr>
      </w:r>
    </w:p>
    <w:p w:rsidR="00000000" w:rsidDel="00000000" w:rsidP="00000000" w:rsidRDefault="00000000" w:rsidRPr="00000000" w14:paraId="0000009F">
      <w:pPr>
        <w:ind w:left="1440" w:firstLine="0"/>
        <w:rPr>
          <w:rFonts w:ascii="Dosis" w:cs="Dosis" w:eastAsia="Dosis" w:hAnsi="Dosis"/>
          <w:b w:val="1"/>
        </w:rPr>
      </w:pPr>
      <w:r w:rsidDel="00000000" w:rsidR="00000000" w:rsidRPr="00000000">
        <w:rPr>
          <w:rtl w:val="0"/>
        </w:rPr>
      </w:r>
    </w:p>
    <w:p w:rsidR="00000000" w:rsidDel="00000000" w:rsidP="00000000" w:rsidRDefault="00000000" w:rsidRPr="00000000" w14:paraId="000000A0">
      <w:pPr>
        <w:numPr>
          <w:ilvl w:val="0"/>
          <w:numId w:val="3"/>
        </w:numPr>
        <w:ind w:left="720" w:hanging="360"/>
        <w:rPr>
          <w:rFonts w:ascii="Dosis" w:cs="Dosis" w:eastAsia="Dosis" w:hAnsi="Dosis"/>
          <w:b w:val="1"/>
        </w:rPr>
      </w:pPr>
      <w:r w:rsidDel="00000000" w:rsidR="00000000" w:rsidRPr="00000000">
        <w:rPr>
          <w:rFonts w:ascii="Dosis" w:cs="Dosis" w:eastAsia="Dosis" w:hAnsi="Dosis"/>
          <w:b w:val="1"/>
          <w:rtl w:val="0"/>
        </w:rPr>
        <w:t xml:space="preserve">GOUVERNANCE (voir schéma)</w:t>
      </w:r>
    </w:p>
    <w:p w:rsidR="00000000" w:rsidDel="00000000" w:rsidP="00000000" w:rsidRDefault="00000000" w:rsidRPr="00000000" w14:paraId="000000A1">
      <w:pPr>
        <w:rPr>
          <w:rFonts w:ascii="Dosis" w:cs="Dosis" w:eastAsia="Dosis" w:hAnsi="Dosis"/>
          <w:b w:val="1"/>
        </w:rPr>
      </w:pPr>
      <w:r w:rsidDel="00000000" w:rsidR="00000000" w:rsidRPr="00000000">
        <w:rPr>
          <w:rtl w:val="0"/>
        </w:rPr>
      </w:r>
    </w:p>
    <w:p w:rsidR="00000000" w:rsidDel="00000000" w:rsidP="00000000" w:rsidRDefault="00000000" w:rsidRPr="00000000" w14:paraId="000000A2">
      <w:pPr>
        <w:rPr>
          <w:rFonts w:ascii="Dosis" w:cs="Dosis" w:eastAsia="Dosis" w:hAnsi="Dosis"/>
          <w:b w:val="1"/>
          <w:color w:val="0000ff"/>
        </w:rPr>
      </w:pPr>
      <w:r w:rsidDel="00000000" w:rsidR="00000000" w:rsidRPr="00000000">
        <w:rPr>
          <w:rFonts w:ascii="Dosis" w:cs="Dosis" w:eastAsia="Dosis" w:hAnsi="Dosis"/>
          <w:i w:val="1"/>
          <w:color w:val="0000ff"/>
          <w:rtl w:val="0"/>
        </w:rPr>
        <w:t xml:space="preserve">Cette section s’adresse en particulier aux équipes qui suivront directement la relation entre l’entreprise et l’acteur public </w:t>
      </w:r>
      <w:r w:rsidDel="00000000" w:rsidR="00000000" w:rsidRPr="00000000">
        <w:rPr>
          <w:rtl w:val="0"/>
        </w:rPr>
      </w:r>
    </w:p>
    <w:p w:rsidR="00000000" w:rsidDel="00000000" w:rsidP="00000000" w:rsidRDefault="00000000" w:rsidRPr="00000000" w14:paraId="000000A3">
      <w:pPr>
        <w:rPr>
          <w:rFonts w:ascii="Dosis" w:cs="Dosis" w:eastAsia="Dosis" w:hAnsi="Dosis"/>
          <w:b w:val="1"/>
          <w:color w:val="0000ff"/>
        </w:rPr>
      </w:pPr>
      <w:r w:rsidDel="00000000" w:rsidR="00000000" w:rsidRPr="00000000">
        <w:rPr>
          <w:rtl w:val="0"/>
        </w:rPr>
      </w:r>
    </w:p>
    <w:p w:rsidR="00000000" w:rsidDel="00000000" w:rsidP="00000000" w:rsidRDefault="00000000" w:rsidRPr="00000000" w14:paraId="000000A4">
      <w:pPr>
        <w:numPr>
          <w:ilvl w:val="0"/>
          <w:numId w:val="7"/>
        </w:numPr>
        <w:ind w:left="720" w:hanging="360"/>
        <w:rPr>
          <w:rFonts w:ascii="Dosis" w:cs="Dosis" w:eastAsia="Dosis" w:hAnsi="Dosis"/>
        </w:rPr>
      </w:pPr>
      <w:r w:rsidDel="00000000" w:rsidR="00000000" w:rsidRPr="00000000">
        <w:rPr>
          <w:rFonts w:ascii="Dosis" w:cs="Dosis" w:eastAsia="Dosis" w:hAnsi="Dosis"/>
          <w:rtl w:val="0"/>
        </w:rPr>
        <w:t xml:space="preserve">Etude</w:t>
      </w:r>
    </w:p>
    <w:p w:rsidR="00000000" w:rsidDel="00000000" w:rsidP="00000000" w:rsidRDefault="00000000" w:rsidRPr="00000000" w14:paraId="000000A5">
      <w:pPr>
        <w:numPr>
          <w:ilvl w:val="0"/>
          <w:numId w:val="7"/>
        </w:numPr>
        <w:ind w:left="720" w:hanging="360"/>
        <w:rPr>
          <w:rFonts w:ascii="Dosis" w:cs="Dosis" w:eastAsia="Dosis" w:hAnsi="Dosis"/>
        </w:rPr>
      </w:pPr>
      <w:r w:rsidDel="00000000" w:rsidR="00000000" w:rsidRPr="00000000">
        <w:rPr>
          <w:rFonts w:ascii="Dosis" w:cs="Dosis" w:eastAsia="Dosis" w:hAnsi="Dosis"/>
          <w:rtl w:val="0"/>
        </w:rPr>
        <w:t xml:space="preserve">Précision</w:t>
      </w:r>
    </w:p>
    <w:p w:rsidR="00000000" w:rsidDel="00000000" w:rsidP="00000000" w:rsidRDefault="00000000" w:rsidRPr="00000000" w14:paraId="000000A6">
      <w:pPr>
        <w:ind w:left="0" w:firstLine="0"/>
        <w:rPr>
          <w:rFonts w:ascii="Dosis" w:cs="Dosis" w:eastAsia="Dosis" w:hAnsi="Dosis"/>
          <w:b w:val="1"/>
        </w:rPr>
      </w:pPr>
      <w:r w:rsidDel="00000000" w:rsidR="00000000" w:rsidRPr="00000000">
        <w:rPr>
          <w:rtl w:val="0"/>
        </w:rPr>
      </w:r>
    </w:p>
    <w:p w:rsidR="00000000" w:rsidDel="00000000" w:rsidP="00000000" w:rsidRDefault="00000000" w:rsidRPr="00000000" w14:paraId="000000A7">
      <w:pPr>
        <w:ind w:left="0" w:firstLine="0"/>
        <w:rPr>
          <w:rFonts w:ascii="Dosis" w:cs="Dosis" w:eastAsia="Dosis" w:hAnsi="Dosis"/>
        </w:rPr>
      </w:pPr>
      <w:r w:rsidDel="00000000" w:rsidR="00000000" w:rsidRPr="00000000">
        <w:rPr>
          <w:rtl w:val="0"/>
        </w:rPr>
      </w:r>
    </w:p>
    <w:sectPr>
      <w:headerReference r:id="rId6" w:type="default"/>
      <w:foot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PT Mono">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jc w:val="center"/>
      <w:rPr>
        <w:rFonts w:ascii="Dosis" w:cs="Dosis" w:eastAsia="Dosis" w:hAnsi="Dosis"/>
        <w:sz w:val="18"/>
        <w:szCs w:val="18"/>
      </w:rPr>
    </w:pPr>
    <w:r w:rsidDel="00000000" w:rsidR="00000000" w:rsidRPr="00000000">
      <w:rPr>
        <w:rFonts w:ascii="Dosis" w:cs="Dosis" w:eastAsia="Dosis" w:hAnsi="Dosis"/>
        <w:sz w:val="18"/>
        <w:szCs w:val="18"/>
        <w:rtl w:val="0"/>
      </w:rPr>
      <w:t xml:space="preserve">Atelier DCE - France Mobilités x LLL - 17 janvier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4533900</wp:posOffset>
          </wp:positionH>
          <wp:positionV relativeFrom="paragraph">
            <wp:posOffset>9526</wp:posOffset>
          </wp:positionV>
          <wp:extent cx="1414463" cy="444075"/>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444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PT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